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CCEDC">
      <w:pPr>
        <w:jc w:val="both"/>
        <w:rPr>
          <w:rFonts w:hint="eastAsia"/>
          <w:sz w:val="18"/>
          <w:szCs w:val="18"/>
          <w:lang w:val="en-US" w:eastAsia="zh-CN"/>
        </w:rPr>
      </w:pPr>
      <w:r>
        <w:rPr>
          <w:rFonts w:hint="eastAsia"/>
          <w:sz w:val="18"/>
          <w:szCs w:val="18"/>
          <w:lang w:val="en-US" w:eastAsia="zh-CN"/>
        </w:rPr>
        <w:t>横峰中学学生课堂导学训案（政治） 编号：hfzx 高一   使用时间:2024-   编写人： 审核人：</w:t>
      </w:r>
    </w:p>
    <w:p w14:paraId="57BB4F5D">
      <w:pPr>
        <w:ind w:firstLine="2108" w:firstLineChars="1000"/>
        <w:jc w:val="both"/>
        <w:rPr>
          <w:rFonts w:hint="eastAsia" w:ascii="宋体" w:hAnsi="宋体"/>
          <w:b/>
          <w:bCs/>
          <w:sz w:val="21"/>
          <w:szCs w:val="21"/>
          <w:lang w:val="en-US" w:eastAsia="zh-CN"/>
        </w:rPr>
      </w:pPr>
      <w:r>
        <w:rPr>
          <w:rFonts w:hint="eastAsia"/>
          <w:b/>
          <w:bCs/>
          <w:sz w:val="21"/>
          <w:szCs w:val="21"/>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10807700</wp:posOffset>
            </wp:positionV>
            <wp:extent cx="266700" cy="3302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266700" cy="330200"/>
                    </a:xfrm>
                    <a:prstGeom prst="rect">
                      <a:avLst/>
                    </a:prstGeom>
                  </pic:spPr>
                </pic:pic>
              </a:graphicData>
            </a:graphic>
          </wp:anchor>
        </w:drawing>
      </w:r>
      <w:r>
        <w:rPr>
          <w:rFonts w:hint="eastAsia"/>
          <w:sz w:val="21"/>
          <w:szCs w:val="21"/>
          <w:lang w:val="en-US" w:eastAsia="zh-CN"/>
        </w:rPr>
        <w:t>班级__________ 姓名__________  小组__________</w:t>
      </w:r>
    </w:p>
    <w:p w14:paraId="4C3D9761">
      <w:pPr>
        <w:tabs>
          <w:tab w:val="left" w:pos="1239"/>
          <w:tab w:val="center" w:pos="4212"/>
        </w:tabs>
        <w:jc w:val="center"/>
        <w:rPr>
          <w:rFonts w:hint="default" w:eastAsia="宋体"/>
          <w:b/>
          <w:bCs/>
          <w:sz w:val="21"/>
          <w:szCs w:val="21"/>
          <w:lang w:val="en-US" w:eastAsia="zh-CN"/>
        </w:rPr>
      </w:pPr>
      <w:r>
        <w:rPr>
          <w:rFonts w:hint="eastAsia"/>
          <w:b/>
          <w:bCs/>
          <w:sz w:val="21"/>
          <w:szCs w:val="21"/>
        </w:rPr>
        <w:t>第</w:t>
      </w:r>
      <w:r>
        <w:rPr>
          <w:rFonts w:hint="eastAsia"/>
          <w:b/>
          <w:bCs/>
          <w:sz w:val="21"/>
          <w:szCs w:val="21"/>
          <w:lang w:val="en-US" w:eastAsia="zh-CN"/>
        </w:rPr>
        <w:t>四</w:t>
      </w:r>
      <w:r>
        <w:rPr>
          <w:rFonts w:hint="eastAsia"/>
          <w:b/>
          <w:bCs/>
          <w:sz w:val="21"/>
          <w:szCs w:val="21"/>
        </w:rPr>
        <w:t xml:space="preserve">课 </w:t>
      </w:r>
      <w:r>
        <w:rPr>
          <w:rFonts w:hint="eastAsia"/>
          <w:b/>
          <w:bCs/>
          <w:sz w:val="21"/>
          <w:szCs w:val="21"/>
          <w:lang w:val="en-US" w:eastAsia="zh-CN"/>
        </w:rPr>
        <w:t>只有坚持和发展中国特色社会主义才能实现中华民族伟大复兴</w:t>
      </w:r>
    </w:p>
    <w:p w14:paraId="71C53C48">
      <w:pPr>
        <w:widowControl/>
        <w:numPr>
          <w:ilvl w:val="0"/>
          <w:numId w:val="0"/>
        </w:numPr>
        <w:shd w:val="clear" w:color="FFFFFF" w:fill="FFFFFF"/>
        <w:spacing w:line="240" w:lineRule="auto"/>
        <w:jc w:val="left"/>
        <w:rPr>
          <w:rStyle w:val="11"/>
          <w:rFonts w:hint="eastAsia" w:ascii="宋体" w:hAnsi="宋体" w:eastAsia="宋体" w:cs="宋体"/>
          <w:b/>
          <w:bCs/>
          <w:i w:val="0"/>
          <w:iCs w:val="0"/>
          <w:caps w:val="0"/>
          <w:color w:val="000000"/>
          <w:spacing w:val="8"/>
          <w:kern w:val="0"/>
          <w:sz w:val="21"/>
          <w:szCs w:val="21"/>
          <w:highlight w:val="none"/>
          <w:shd w:val="clear" w:color="FFFFFF" w:fill="FFFFFF"/>
          <w:vertAlign w:val="baseline"/>
          <w:lang w:val="en-US" w:eastAsia="zh-CN" w:bidi="ar-SA"/>
        </w:rPr>
      </w:pPr>
      <w:r>
        <w:rPr>
          <w:rStyle w:val="11"/>
          <w:rFonts w:hint="eastAsia" w:ascii="宋体" w:hAnsi="宋体" w:eastAsia="宋体" w:cs="宋体"/>
          <w:b/>
          <w:bCs/>
          <w:i w:val="0"/>
          <w:iCs w:val="0"/>
          <w:caps w:val="0"/>
          <w:color w:val="000000"/>
          <w:spacing w:val="8"/>
          <w:kern w:val="0"/>
          <w:sz w:val="21"/>
          <w:szCs w:val="21"/>
          <w:highlight w:val="none"/>
          <w:shd w:val="clear" w:color="FFFFFF" w:fill="FFFFFF"/>
          <w:vertAlign w:val="baseline"/>
          <w:lang w:val="en-US" w:eastAsia="zh-CN" w:bidi="ar-SA"/>
        </w:rPr>
        <w:t>[课标要求]</w:t>
      </w:r>
    </w:p>
    <w:p w14:paraId="764B1EFB">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exact"/>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明中国特色社会主义进入新时代，我们比历史上任何时期都更接近、更有信心和能力实现中华民族伟大复兴的目标。2.明确把爱国情、强国志、报国行自觉融入坚持和发展中国特色社会主义事业、建设社会主义现代化强国、实现中华民族伟大复兴的奋斗之中。</w:t>
      </w:r>
    </w:p>
    <w:p w14:paraId="50F6EBA9">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exact"/>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drawing>
          <wp:anchor distT="0" distB="0" distL="114300" distR="114300" simplePos="0" relativeHeight="251660288" behindDoc="0" locked="0" layoutInCell="1" allowOverlap="1">
            <wp:simplePos x="0" y="0"/>
            <wp:positionH relativeFrom="page">
              <wp:posOffset>11531600</wp:posOffset>
            </wp:positionH>
            <wp:positionV relativeFrom="topMargin">
              <wp:posOffset>10198100</wp:posOffset>
            </wp:positionV>
            <wp:extent cx="254000" cy="2921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9"/>
                    <a:stretch>
                      <a:fillRect/>
                    </a:stretch>
                  </pic:blipFill>
                  <pic:spPr>
                    <a:xfrm>
                      <a:off x="0" y="0"/>
                      <a:ext cx="254000" cy="292100"/>
                    </a:xfrm>
                    <a:prstGeom prst="rect">
                      <a:avLst/>
                    </a:prstGeom>
                  </pic:spPr>
                </pic:pic>
              </a:graphicData>
            </a:graphic>
          </wp:anchor>
        </w:drawing>
      </w:r>
      <w:r>
        <w:rPr>
          <w:rFonts w:hint="eastAsia" w:ascii="宋体" w:hAnsi="宋体" w:eastAsia="宋体" w:cs="宋体"/>
          <w:b/>
          <w:sz w:val="21"/>
          <w:szCs w:val="21"/>
          <w:lang w:val="en-US" w:eastAsia="zh-CN"/>
        </w:rPr>
        <w:t>4.1 中国特色社会主义进入新时代</w:t>
      </w:r>
    </w:p>
    <w:p w14:paraId="17AAD601">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exact"/>
        <w:jc w:val="both"/>
        <w:textAlignment w:val="auto"/>
        <w:rPr>
          <w:b/>
          <w:sz w:val="21"/>
          <w:szCs w:val="21"/>
        </w:rPr>
      </w:pPr>
      <w:r>
        <w:rPr>
          <w:rFonts w:hint="eastAsia" w:ascii="宋体" w:hAnsi="宋体" w:eastAsia="宋体" w:cs="宋体"/>
          <w:b/>
          <w:sz w:val="21"/>
          <w:szCs w:val="21"/>
          <w:lang w:val="en-US" w:eastAsia="zh-CN"/>
        </w:rPr>
        <w:t>【核心素养】</w:t>
      </w:r>
    </w:p>
    <w:p w14:paraId="5561CE0A">
      <w:pPr>
        <w:pStyle w:val="12"/>
        <w:spacing w:line="240" w:lineRule="auto"/>
        <w:rPr>
          <w:sz w:val="21"/>
          <w:szCs w:val="21"/>
        </w:rPr>
      </w:pPr>
      <w:r>
        <w:rPr>
          <w:sz w:val="21"/>
          <w:szCs w:val="21"/>
        </w:rPr>
        <w:t>1.政治认同：新时代坚持和发展中国特色社会主义要一以贯之；实现中华民族伟大复兴的中国梦，必须推进党的建设；习近平新时代中国特色社会主义思想必须长期坚持并不断发展</w:t>
      </w:r>
    </w:p>
    <w:p w14:paraId="74AD31B3">
      <w:pPr>
        <w:spacing w:line="240" w:lineRule="auto"/>
        <w:jc w:val="left"/>
        <w:rPr>
          <w:rFonts w:ascii="Times New Roman" w:hAnsi="Times New Roman" w:eastAsia="宋体" w:cs="Times New Roman"/>
          <w:sz w:val="21"/>
          <w:szCs w:val="21"/>
        </w:rPr>
      </w:pPr>
      <w:r>
        <w:rPr>
          <w:rFonts w:ascii="Times New Roman" w:hAnsi="Times New Roman" w:eastAsia="宋体" w:cs="Times New Roman"/>
          <w:sz w:val="21"/>
          <w:szCs w:val="21"/>
        </w:rPr>
        <w:t>2.科学精神：运用辩证唯物主义和历史唯物主义的基本观点和方法，科学阐释中国特色社会主义进入新时代我国社会主要矛盾的转化</w:t>
      </w:r>
    </w:p>
    <w:p w14:paraId="0EBC2A72">
      <w:pPr>
        <w:keepNext w:val="0"/>
        <w:keepLines w:val="0"/>
        <w:pageBreakBefore w:val="0"/>
        <w:widowControl/>
        <w:suppressLineNumbers w:val="0"/>
        <w:kinsoku/>
        <w:wordWrap/>
        <w:overflowPunct/>
        <w:topLinePunct w:val="0"/>
        <w:autoSpaceDE/>
        <w:autoSpaceDN/>
        <w:bidi w:val="0"/>
        <w:adjustRightInd w:val="0"/>
        <w:snapToGrid w:val="0"/>
        <w:spacing w:after="0" w:line="360" w:lineRule="exact"/>
        <w:jc w:val="both"/>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【重难点】</w:t>
      </w:r>
    </w:p>
    <w:p w14:paraId="4FCE194B">
      <w:pPr>
        <w:pStyle w:val="13"/>
        <w:spacing w:line="240" w:lineRule="auto"/>
        <w:jc w:val="left"/>
        <w:rPr>
          <w:rFonts w:ascii="Times New Roman" w:hAnsi="Times New Roman"/>
          <w:bCs/>
          <w:sz w:val="21"/>
          <w:szCs w:val="21"/>
        </w:rPr>
      </w:pPr>
      <w:r>
        <w:rPr>
          <w:rFonts w:hint="eastAsia" w:ascii="Times New Roman" w:hAnsi="Times New Roman"/>
          <w:bCs/>
          <w:sz w:val="21"/>
          <w:szCs w:val="21"/>
        </w:rPr>
        <w:t>1.中国特色社会主义新时代的丰富内涵和重大历史意义。</w:t>
      </w:r>
    </w:p>
    <w:p w14:paraId="40C3C007">
      <w:pPr>
        <w:pStyle w:val="13"/>
        <w:spacing w:line="240" w:lineRule="auto"/>
        <w:jc w:val="left"/>
        <w:rPr>
          <w:rFonts w:ascii="Times New Roman" w:hAnsi="Times New Roman"/>
          <w:bCs/>
          <w:sz w:val="21"/>
          <w:szCs w:val="21"/>
        </w:rPr>
      </w:pPr>
      <w:r>
        <w:rPr>
          <w:rFonts w:hint="eastAsia" w:ascii="Times New Roman" w:hAnsi="Times New Roman"/>
          <w:bCs/>
          <w:sz w:val="21"/>
          <w:szCs w:val="21"/>
        </w:rPr>
        <w:t>2.中国特色社会主义新时代社会的主要矛盾变化和基本国情的不变及其关系。</w:t>
      </w:r>
    </w:p>
    <w:p w14:paraId="3D416B72">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Times New Roman" w:hAnsi="Times New Roman"/>
          <w:bCs/>
          <w:sz w:val="21"/>
          <w:szCs w:val="21"/>
        </w:rPr>
      </w:pPr>
      <w:r>
        <w:rPr>
          <w:rFonts w:hint="eastAsia" w:ascii="Times New Roman" w:hAnsi="Times New Roman"/>
          <w:bCs/>
          <w:sz w:val="21"/>
          <w:szCs w:val="21"/>
        </w:rPr>
        <w:t>3.新时代如何一以贯之的发展中国特色社会主义。</w:t>
      </w:r>
    </w:p>
    <w:p w14:paraId="5DE6BA95">
      <w:pPr>
        <w:keepNext w:val="0"/>
        <w:keepLines w:val="0"/>
        <w:pageBreakBefore w:val="0"/>
        <w:kinsoku/>
        <w:wordWrap/>
        <w:overflowPunct/>
        <w:topLinePunct w:val="0"/>
        <w:autoSpaceDE/>
        <w:autoSpaceDN/>
        <w:bidi w:val="0"/>
        <w:adjustRightInd w:val="0"/>
        <w:snapToGrid w:val="0"/>
        <w:spacing w:line="360" w:lineRule="exact"/>
        <w:textAlignment w:val="auto"/>
        <w:rPr>
          <w:rFonts w:hint="eastAsia" w:ascii="宋体" w:hAnsi="宋体" w:eastAsia="宋体"/>
          <w:b/>
          <w:bCs/>
          <w:sz w:val="21"/>
          <w:szCs w:val="21"/>
          <w:lang w:eastAsia="zh-CN"/>
        </w:rPr>
      </w:pPr>
      <w:r>
        <w:rPr>
          <w:rFonts w:hint="eastAsia" w:ascii="宋体" w:hAnsi="宋体"/>
          <w:b/>
          <w:bCs/>
          <w:sz w:val="21"/>
          <w:szCs w:val="21"/>
        </w:rPr>
        <w:t>【</w:t>
      </w:r>
      <w:r>
        <w:rPr>
          <w:rFonts w:hint="eastAsia" w:ascii="宋体" w:hAnsi="宋体"/>
          <w:b/>
          <w:bCs/>
          <w:sz w:val="21"/>
          <w:szCs w:val="21"/>
          <w:lang w:val="en-US" w:eastAsia="zh-CN"/>
        </w:rPr>
        <w:t>知识</w:t>
      </w:r>
      <w:r>
        <w:rPr>
          <w:rFonts w:hint="eastAsia" w:ascii="宋体" w:hAnsi="宋体"/>
          <w:b/>
          <w:bCs/>
          <w:sz w:val="21"/>
          <w:szCs w:val="21"/>
        </w:rPr>
        <w:t>梳理】</w:t>
      </w:r>
      <w:r>
        <w:rPr>
          <w:rFonts w:hint="eastAsia" w:ascii="宋体" w:hAnsi="宋体"/>
          <w:b/>
          <w:bCs/>
          <w:sz w:val="21"/>
          <w:szCs w:val="21"/>
          <w:lang w:eastAsia="zh-CN"/>
        </w:rPr>
        <w:t>（</w:t>
      </w:r>
      <w:r>
        <w:rPr>
          <w:rFonts w:hint="eastAsia" w:ascii="宋体" w:hAnsi="宋体"/>
          <w:b/>
          <w:bCs/>
          <w:sz w:val="21"/>
          <w:szCs w:val="21"/>
          <w:lang w:val="en-US" w:eastAsia="zh-CN"/>
        </w:rPr>
        <w:t>导学导读</w:t>
      </w:r>
      <w:r>
        <w:rPr>
          <w:rFonts w:hint="eastAsia" w:ascii="宋体" w:hAnsi="宋体"/>
          <w:b/>
          <w:bCs/>
          <w:sz w:val="21"/>
          <w:szCs w:val="21"/>
          <w:lang w:eastAsia="zh-CN"/>
        </w:rPr>
        <w:t>）</w:t>
      </w:r>
    </w:p>
    <w:p w14:paraId="352D8051">
      <w:pPr>
        <w:jc w:val="left"/>
        <w:textAlignment w:val="center"/>
        <w:rPr>
          <w:b/>
          <w:sz w:val="21"/>
          <w:szCs w:val="21"/>
        </w:rPr>
      </w:pPr>
      <w:r>
        <w:rPr>
          <w:b/>
          <w:sz w:val="21"/>
          <w:szCs w:val="21"/>
        </w:rPr>
        <w:t>新时代的科学内涵</w:t>
      </w:r>
    </w:p>
    <w:p w14:paraId="4B128864">
      <w:pPr>
        <w:pStyle w:val="12"/>
        <w:spacing w:line="240" w:lineRule="auto"/>
        <w:rPr>
          <w:sz w:val="21"/>
          <w:szCs w:val="21"/>
        </w:rPr>
      </w:pPr>
      <w:r>
        <w:rPr>
          <w:bCs/>
          <w:sz w:val="21"/>
          <w:szCs w:val="21"/>
        </w:rPr>
        <w:t>1.时代定位</w:t>
      </w:r>
    </w:p>
    <w:p w14:paraId="31D6F382">
      <w:pPr>
        <w:pStyle w:val="12"/>
        <w:spacing w:line="240" w:lineRule="auto"/>
        <w:rPr>
          <w:sz w:val="21"/>
          <w:szCs w:val="21"/>
        </w:rPr>
      </w:pPr>
      <w:r>
        <w:rPr>
          <w:sz w:val="21"/>
          <w:szCs w:val="21"/>
        </w:rPr>
        <w:t>经过长期努力，中国特色社会主义进入了</w:t>
      </w:r>
      <w:r>
        <w:rPr>
          <w:sz w:val="21"/>
          <w:szCs w:val="21"/>
          <w:u w:val="single"/>
        </w:rPr>
        <w:t xml:space="preserve">    </w:t>
      </w:r>
      <w:r>
        <w:rPr>
          <w:rFonts w:hint="eastAsia"/>
          <w:sz w:val="21"/>
          <w:szCs w:val="21"/>
          <w:u w:val="single"/>
        </w:rPr>
        <w:t xml:space="preserve"> </w:t>
      </w:r>
      <w:r>
        <w:rPr>
          <w:sz w:val="21"/>
          <w:szCs w:val="21"/>
          <w:u w:val="single"/>
        </w:rPr>
        <w:t xml:space="preserve">    </w:t>
      </w:r>
      <w:r>
        <w:rPr>
          <w:sz w:val="21"/>
          <w:szCs w:val="21"/>
        </w:rPr>
        <w:t xml:space="preserve"> ，这是我国发展新的历史方位。</w:t>
      </w:r>
    </w:p>
    <w:p w14:paraId="60C946E0">
      <w:pPr>
        <w:pStyle w:val="12"/>
        <w:spacing w:line="240" w:lineRule="auto"/>
        <w:rPr>
          <w:sz w:val="21"/>
          <w:szCs w:val="21"/>
        </w:rPr>
      </w:pPr>
      <w:r>
        <w:rPr>
          <w:bCs/>
          <w:sz w:val="21"/>
          <w:szCs w:val="21"/>
        </w:rPr>
        <w:t>2.新时代的内涵</w:t>
      </w:r>
    </w:p>
    <w:tbl>
      <w:tblPr>
        <w:tblStyle w:val="8"/>
        <w:tblW w:w="5000" w:type="pct"/>
        <w:tblInd w:w="1" w:type="dxa"/>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624"/>
        <w:gridCol w:w="7098"/>
      </w:tblGrid>
      <w:tr w14:paraId="05804160">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c>
          <w:tcPr>
            <w:tcW w:w="0" w:type="auto"/>
            <w:tcBorders>
              <w:top w:val="single" w:color="auto" w:sz="0" w:space="0"/>
              <w:left w:val="single" w:color="auto" w:sz="0" w:space="0"/>
              <w:bottom w:val="single" w:color="auto" w:sz="0" w:space="0"/>
              <w:right w:val="single" w:color="auto" w:sz="0" w:space="0"/>
            </w:tcBorders>
          </w:tcPr>
          <w:p w14:paraId="045B11E6">
            <w:pPr>
              <w:pStyle w:val="12"/>
              <w:spacing w:line="240" w:lineRule="auto"/>
              <w:rPr>
                <w:sz w:val="18"/>
                <w:szCs w:val="18"/>
              </w:rPr>
            </w:pPr>
            <w:r>
              <w:rPr>
                <w:sz w:val="18"/>
                <w:szCs w:val="18"/>
              </w:rPr>
              <w:t>角度</w:t>
            </w:r>
          </w:p>
        </w:tc>
        <w:tc>
          <w:tcPr>
            <w:tcW w:w="0" w:type="auto"/>
            <w:tcBorders>
              <w:top w:val="single" w:color="auto" w:sz="0" w:space="0"/>
              <w:left w:val="single" w:color="auto" w:sz="0" w:space="0"/>
              <w:bottom w:val="single" w:color="auto" w:sz="0" w:space="0"/>
              <w:right w:val="single" w:color="auto" w:sz="0" w:space="0"/>
            </w:tcBorders>
          </w:tcPr>
          <w:p w14:paraId="1BE03AD6">
            <w:pPr>
              <w:pStyle w:val="12"/>
              <w:spacing w:line="240" w:lineRule="auto"/>
              <w:rPr>
                <w:sz w:val="18"/>
                <w:szCs w:val="18"/>
              </w:rPr>
            </w:pPr>
            <w:r>
              <w:rPr>
                <w:sz w:val="18"/>
                <w:szCs w:val="18"/>
              </w:rPr>
              <w:t>丰富内涵</w:t>
            </w:r>
          </w:p>
        </w:tc>
      </w:tr>
      <w:tr w14:paraId="071495AC">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c>
          <w:tcPr>
            <w:tcW w:w="0" w:type="auto"/>
            <w:tcBorders>
              <w:top w:val="single" w:color="auto" w:sz="0" w:space="0"/>
              <w:left w:val="single" w:color="auto" w:sz="0" w:space="0"/>
              <w:bottom w:val="single" w:color="auto" w:sz="0" w:space="0"/>
              <w:right w:val="single" w:color="auto" w:sz="0" w:space="0"/>
            </w:tcBorders>
          </w:tcPr>
          <w:p w14:paraId="547D71D3">
            <w:pPr>
              <w:pStyle w:val="12"/>
              <w:spacing w:line="240" w:lineRule="auto"/>
              <w:rPr>
                <w:sz w:val="18"/>
                <w:szCs w:val="18"/>
              </w:rPr>
            </w:pPr>
            <w:r>
              <w:rPr>
                <w:bCs/>
                <w:sz w:val="18"/>
                <w:szCs w:val="18"/>
              </w:rPr>
              <w:t>从历史脉络角度来看</w:t>
            </w:r>
          </w:p>
        </w:tc>
        <w:tc>
          <w:tcPr>
            <w:tcW w:w="0" w:type="auto"/>
            <w:tcBorders>
              <w:top w:val="single" w:color="auto" w:sz="0" w:space="0"/>
              <w:left w:val="single" w:color="auto" w:sz="0" w:space="0"/>
              <w:bottom w:val="single" w:color="auto" w:sz="0" w:space="0"/>
              <w:right w:val="single" w:color="auto" w:sz="0" w:space="0"/>
            </w:tcBorders>
          </w:tcPr>
          <w:p w14:paraId="3D5EA4B1">
            <w:pPr>
              <w:pStyle w:val="12"/>
              <w:spacing w:line="240" w:lineRule="auto"/>
              <w:rPr>
                <w:sz w:val="18"/>
                <w:szCs w:val="18"/>
              </w:rPr>
            </w:pPr>
            <w:r>
              <w:rPr>
                <w:sz w:val="18"/>
                <w:szCs w:val="18"/>
              </w:rPr>
              <w:t>新时代是承前启后、继往开来、在新的历史条件下继续夺取</w:t>
            </w:r>
            <w:r>
              <w:rPr>
                <w:sz w:val="18"/>
                <w:szCs w:val="18"/>
                <w:u w:val="single"/>
              </w:rPr>
              <w:t xml:space="preserve">    </w:t>
            </w:r>
            <w:r>
              <w:rPr>
                <w:rFonts w:hint="eastAsia"/>
                <w:sz w:val="18"/>
                <w:szCs w:val="18"/>
                <w:u w:val="single"/>
              </w:rPr>
              <w:t xml:space="preserve">    </w:t>
            </w:r>
            <w:r>
              <w:rPr>
                <w:sz w:val="18"/>
                <w:szCs w:val="18"/>
                <w:u w:val="single"/>
              </w:rPr>
              <w:t xml:space="preserve">    </w:t>
            </w:r>
            <w:r>
              <w:rPr>
                <w:sz w:val="18"/>
                <w:szCs w:val="18"/>
              </w:rPr>
              <w:t xml:space="preserve"> 伟大胜利的时代</w:t>
            </w:r>
          </w:p>
        </w:tc>
      </w:tr>
      <w:tr w14:paraId="1130D598">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c>
          <w:tcPr>
            <w:tcW w:w="0" w:type="auto"/>
            <w:vMerge w:val="restart"/>
            <w:tcBorders>
              <w:top w:val="single" w:color="auto" w:sz="0" w:space="0"/>
              <w:left w:val="single" w:color="auto" w:sz="0" w:space="0"/>
              <w:bottom w:val="single" w:color="auto" w:sz="0" w:space="0"/>
              <w:right w:val="single" w:color="auto" w:sz="0" w:space="0"/>
            </w:tcBorders>
          </w:tcPr>
          <w:p w14:paraId="486B358B">
            <w:pPr>
              <w:pStyle w:val="12"/>
              <w:spacing w:line="240" w:lineRule="auto"/>
              <w:rPr>
                <w:sz w:val="18"/>
                <w:szCs w:val="18"/>
              </w:rPr>
            </w:pPr>
            <w:r>
              <w:rPr>
                <w:bCs/>
                <w:sz w:val="18"/>
                <w:szCs w:val="18"/>
              </w:rPr>
              <w:t>从奋斗目标来看</w:t>
            </w:r>
          </w:p>
        </w:tc>
        <w:tc>
          <w:tcPr>
            <w:tcW w:w="0" w:type="auto"/>
            <w:tcBorders>
              <w:top w:val="single" w:color="auto" w:sz="0" w:space="0"/>
              <w:left w:val="single" w:color="auto" w:sz="0" w:space="0"/>
              <w:bottom w:val="single" w:color="auto" w:sz="0" w:space="0"/>
              <w:right w:val="single" w:color="auto" w:sz="0" w:space="0"/>
            </w:tcBorders>
          </w:tcPr>
          <w:p w14:paraId="40ACB7E8">
            <w:pPr>
              <w:pStyle w:val="12"/>
              <w:spacing w:line="240" w:lineRule="auto"/>
              <w:rPr>
                <w:sz w:val="18"/>
                <w:szCs w:val="18"/>
              </w:rPr>
            </w:pPr>
            <w:r>
              <w:rPr>
                <w:sz w:val="18"/>
                <w:szCs w:val="18"/>
              </w:rPr>
              <w:t>新时代是</w:t>
            </w:r>
            <w:r>
              <w:rPr>
                <w:sz w:val="18"/>
                <w:szCs w:val="18"/>
                <w:u w:val="single"/>
              </w:rPr>
              <w:t xml:space="preserve">    </w:t>
            </w:r>
            <w:r>
              <w:rPr>
                <w:rFonts w:hint="eastAsia"/>
                <w:sz w:val="18"/>
                <w:szCs w:val="18"/>
                <w:u w:val="single"/>
              </w:rPr>
              <w:t xml:space="preserve">      </w:t>
            </w:r>
            <w:r>
              <w:rPr>
                <w:sz w:val="18"/>
                <w:szCs w:val="18"/>
                <w:u w:val="single"/>
              </w:rPr>
              <w:t xml:space="preserve">    </w:t>
            </w:r>
            <w:r>
              <w:rPr>
                <w:sz w:val="18"/>
                <w:szCs w:val="18"/>
              </w:rPr>
              <w:t xml:space="preserve"> 全面建成小康社会、进而全面建设社会主义现代化强调的时代</w:t>
            </w:r>
          </w:p>
        </w:tc>
      </w:tr>
      <w:tr w14:paraId="6B76121E">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0" w:space="0"/>
              <w:left w:val="single" w:color="auto" w:sz="0" w:space="0"/>
              <w:bottom w:val="single" w:color="auto" w:sz="0" w:space="0"/>
              <w:right w:val="single" w:color="auto" w:sz="0" w:space="0"/>
            </w:tcBorders>
          </w:tcPr>
          <w:p w14:paraId="12D7D5B9">
            <w:pPr>
              <w:pStyle w:val="12"/>
              <w:spacing w:line="240" w:lineRule="auto"/>
              <w:rPr>
                <w:sz w:val="18"/>
                <w:szCs w:val="18"/>
              </w:rPr>
            </w:pPr>
          </w:p>
        </w:tc>
        <w:tc>
          <w:tcPr>
            <w:tcW w:w="0" w:type="auto"/>
            <w:tcBorders>
              <w:top w:val="single" w:color="auto" w:sz="0" w:space="0"/>
              <w:left w:val="single" w:color="auto" w:sz="0" w:space="0"/>
              <w:bottom w:val="single" w:color="auto" w:sz="0" w:space="0"/>
              <w:right w:val="single" w:color="auto" w:sz="0" w:space="0"/>
            </w:tcBorders>
          </w:tcPr>
          <w:p w14:paraId="69A94D44">
            <w:pPr>
              <w:pStyle w:val="12"/>
              <w:spacing w:line="240" w:lineRule="auto"/>
              <w:rPr>
                <w:sz w:val="18"/>
                <w:szCs w:val="18"/>
              </w:rPr>
            </w:pPr>
            <w:r>
              <w:rPr>
                <w:sz w:val="18"/>
                <w:szCs w:val="18"/>
              </w:rPr>
              <w:t>新时代是全国各族人民团结奋斗、不断创造美好生活、逐步实现全体人民</w:t>
            </w:r>
          </w:p>
          <w:p w14:paraId="6B28ED8E">
            <w:pPr>
              <w:pStyle w:val="12"/>
              <w:spacing w:line="240" w:lineRule="auto"/>
              <w:rPr>
                <w:sz w:val="18"/>
                <w:szCs w:val="18"/>
              </w:rPr>
            </w:pPr>
            <w:r>
              <w:rPr>
                <w:sz w:val="18"/>
                <w:szCs w:val="18"/>
              </w:rPr>
              <w:t xml:space="preserve"> </w:t>
            </w:r>
            <w:r>
              <w:rPr>
                <w:sz w:val="18"/>
                <w:szCs w:val="18"/>
                <w:u w:val="single"/>
              </w:rPr>
              <w:t xml:space="preserve">    </w:t>
            </w:r>
            <w:r>
              <w:rPr>
                <w:rFonts w:hint="eastAsia"/>
                <w:sz w:val="18"/>
                <w:szCs w:val="18"/>
                <w:u w:val="single"/>
              </w:rPr>
              <w:t xml:space="preserve">    </w:t>
            </w:r>
            <w:r>
              <w:rPr>
                <w:sz w:val="18"/>
                <w:szCs w:val="18"/>
                <w:u w:val="single"/>
              </w:rPr>
              <w:t xml:space="preserve">    </w:t>
            </w:r>
            <w:r>
              <w:rPr>
                <w:sz w:val="18"/>
                <w:szCs w:val="18"/>
              </w:rPr>
              <w:t xml:space="preserve"> 的时代</w:t>
            </w:r>
          </w:p>
        </w:tc>
      </w:tr>
      <w:tr w14:paraId="3CF40EB9">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0" w:space="0"/>
              <w:left w:val="single" w:color="auto" w:sz="0" w:space="0"/>
              <w:bottom w:val="single" w:color="auto" w:sz="0" w:space="0"/>
              <w:right w:val="single" w:color="auto" w:sz="0" w:space="0"/>
            </w:tcBorders>
          </w:tcPr>
          <w:p w14:paraId="477F74C3">
            <w:pPr>
              <w:pStyle w:val="12"/>
              <w:spacing w:line="240" w:lineRule="auto"/>
              <w:rPr>
                <w:sz w:val="18"/>
                <w:szCs w:val="18"/>
              </w:rPr>
            </w:pPr>
          </w:p>
        </w:tc>
        <w:tc>
          <w:tcPr>
            <w:tcW w:w="0" w:type="auto"/>
            <w:tcBorders>
              <w:top w:val="single" w:color="auto" w:sz="0" w:space="0"/>
              <w:left w:val="single" w:color="auto" w:sz="0" w:space="0"/>
              <w:bottom w:val="single" w:color="auto" w:sz="0" w:space="0"/>
              <w:right w:val="single" w:color="auto" w:sz="0" w:space="0"/>
            </w:tcBorders>
          </w:tcPr>
          <w:p w14:paraId="1D555D75">
            <w:pPr>
              <w:pStyle w:val="12"/>
              <w:spacing w:line="240" w:lineRule="auto"/>
              <w:rPr>
                <w:sz w:val="18"/>
                <w:szCs w:val="18"/>
              </w:rPr>
            </w:pPr>
            <w:r>
              <w:rPr>
                <w:sz w:val="18"/>
                <w:szCs w:val="18"/>
              </w:rPr>
              <w:t>新时代是全体中华儿女戮力同心、奋力实现中华民族</w:t>
            </w:r>
            <w:r>
              <w:rPr>
                <w:sz w:val="18"/>
                <w:szCs w:val="18"/>
                <w:u w:val="single"/>
              </w:rPr>
              <w:t xml:space="preserve">    </w:t>
            </w:r>
            <w:r>
              <w:rPr>
                <w:rFonts w:hint="eastAsia"/>
                <w:sz w:val="18"/>
                <w:szCs w:val="18"/>
                <w:u w:val="single"/>
              </w:rPr>
              <w:t xml:space="preserve">     </w:t>
            </w:r>
            <w:r>
              <w:rPr>
                <w:sz w:val="18"/>
                <w:szCs w:val="18"/>
                <w:u w:val="single"/>
              </w:rPr>
              <w:t xml:space="preserve">    </w:t>
            </w:r>
            <w:r>
              <w:rPr>
                <w:sz w:val="18"/>
                <w:szCs w:val="18"/>
              </w:rPr>
              <w:t xml:space="preserve"> 中国梦的时代</w:t>
            </w:r>
          </w:p>
        </w:tc>
      </w:tr>
      <w:tr w14:paraId="78574BDA">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c>
          <w:tcPr>
            <w:tcW w:w="0" w:type="auto"/>
            <w:tcBorders>
              <w:top w:val="single" w:color="auto" w:sz="0" w:space="0"/>
              <w:left w:val="single" w:color="auto" w:sz="0" w:space="0"/>
              <w:bottom w:val="single" w:color="auto" w:sz="0" w:space="0"/>
              <w:right w:val="single" w:color="auto" w:sz="0" w:space="0"/>
            </w:tcBorders>
          </w:tcPr>
          <w:p w14:paraId="15121A0A">
            <w:pPr>
              <w:pStyle w:val="12"/>
              <w:spacing w:line="240" w:lineRule="auto"/>
              <w:rPr>
                <w:sz w:val="18"/>
                <w:szCs w:val="18"/>
              </w:rPr>
            </w:pPr>
            <w:r>
              <w:rPr>
                <w:bCs/>
                <w:sz w:val="18"/>
                <w:szCs w:val="18"/>
              </w:rPr>
              <w:t>从国际地位角度来看</w:t>
            </w:r>
          </w:p>
        </w:tc>
        <w:tc>
          <w:tcPr>
            <w:tcW w:w="0" w:type="auto"/>
            <w:tcBorders>
              <w:top w:val="single" w:color="auto" w:sz="0" w:space="0"/>
              <w:left w:val="single" w:color="auto" w:sz="0" w:space="0"/>
              <w:bottom w:val="single" w:color="auto" w:sz="0" w:space="0"/>
              <w:right w:val="single" w:color="auto" w:sz="0" w:space="0"/>
            </w:tcBorders>
          </w:tcPr>
          <w:p w14:paraId="1B988CF3">
            <w:pPr>
              <w:pStyle w:val="12"/>
              <w:spacing w:line="240" w:lineRule="auto"/>
              <w:rPr>
                <w:sz w:val="18"/>
                <w:szCs w:val="18"/>
              </w:rPr>
            </w:pPr>
            <w:r>
              <w:rPr>
                <w:sz w:val="18"/>
                <w:szCs w:val="18"/>
              </w:rPr>
              <w:t>新时代是我国日益走近世界舞台中央、不断为人类作出更大贡献的时代</w:t>
            </w:r>
          </w:p>
        </w:tc>
      </w:tr>
    </w:tbl>
    <w:p w14:paraId="5FC1A2EF">
      <w:pPr>
        <w:pStyle w:val="12"/>
        <w:spacing w:line="240" w:lineRule="auto"/>
        <w:rPr>
          <w:bCs/>
          <w:sz w:val="21"/>
          <w:szCs w:val="21"/>
        </w:rPr>
      </w:pPr>
    </w:p>
    <w:p w14:paraId="72C412CF">
      <w:pPr>
        <w:pStyle w:val="12"/>
        <w:spacing w:line="240" w:lineRule="auto"/>
        <w:rPr>
          <w:bCs/>
          <w:sz w:val="21"/>
          <w:szCs w:val="21"/>
        </w:rPr>
      </w:pPr>
    </w:p>
    <w:p w14:paraId="48D4202A">
      <w:pPr>
        <w:pStyle w:val="12"/>
        <w:spacing w:line="240" w:lineRule="auto"/>
        <w:rPr>
          <w:bCs/>
          <w:sz w:val="21"/>
          <w:szCs w:val="21"/>
        </w:rPr>
      </w:pPr>
    </w:p>
    <w:p w14:paraId="2EE025CF">
      <w:pPr>
        <w:pStyle w:val="12"/>
        <w:spacing w:line="240" w:lineRule="auto"/>
        <w:rPr>
          <w:bCs/>
          <w:sz w:val="21"/>
          <w:szCs w:val="21"/>
        </w:rPr>
      </w:pPr>
    </w:p>
    <w:p w14:paraId="4D030A18">
      <w:pPr>
        <w:pStyle w:val="12"/>
        <w:spacing w:line="240" w:lineRule="auto"/>
        <w:rPr>
          <w:sz w:val="21"/>
          <w:szCs w:val="21"/>
        </w:rPr>
      </w:pPr>
      <w:r>
        <w:rPr>
          <w:bCs/>
          <w:sz w:val="21"/>
          <w:szCs w:val="21"/>
        </w:rPr>
        <w:t>3.进入新时代的意义（三个“意味着”）</w:t>
      </w:r>
    </w:p>
    <w:tbl>
      <w:tblPr>
        <w:tblStyle w:val="8"/>
        <w:tblW w:w="4829" w:type="pct"/>
        <w:tblInd w:w="1" w:type="dxa"/>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31"/>
        <w:gridCol w:w="7993"/>
      </w:tblGrid>
      <w:tr w14:paraId="262AAF2F">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rPr>
          <w:trHeight w:val="608" w:hRule="atLeast"/>
        </w:trPr>
        <w:tc>
          <w:tcPr>
            <w:tcW w:w="0" w:type="auto"/>
            <w:tcBorders>
              <w:top w:val="single" w:color="auto" w:sz="0" w:space="0"/>
              <w:left w:val="single" w:color="auto" w:sz="0" w:space="0"/>
              <w:bottom w:val="single" w:color="auto" w:sz="0" w:space="0"/>
              <w:right w:val="single" w:color="auto" w:sz="0" w:space="0"/>
            </w:tcBorders>
          </w:tcPr>
          <w:p w14:paraId="154ACA72">
            <w:pPr>
              <w:pStyle w:val="12"/>
              <w:spacing w:line="240" w:lineRule="auto"/>
              <w:rPr>
                <w:sz w:val="18"/>
                <w:szCs w:val="18"/>
              </w:rPr>
            </w:pPr>
            <w:r>
              <w:rPr>
                <w:bCs/>
                <w:sz w:val="18"/>
                <w:szCs w:val="18"/>
              </w:rPr>
              <w:t>历史意义</w:t>
            </w:r>
          </w:p>
        </w:tc>
        <w:tc>
          <w:tcPr>
            <w:tcW w:w="0" w:type="auto"/>
            <w:tcBorders>
              <w:top w:val="single" w:color="auto" w:sz="0" w:space="0"/>
              <w:left w:val="single" w:color="auto" w:sz="0" w:space="0"/>
              <w:bottom w:val="single" w:color="auto" w:sz="0" w:space="0"/>
              <w:right w:val="single" w:color="auto" w:sz="0" w:space="0"/>
            </w:tcBorders>
          </w:tcPr>
          <w:p w14:paraId="551BC5A0">
            <w:pPr>
              <w:pStyle w:val="12"/>
              <w:spacing w:line="240" w:lineRule="auto"/>
              <w:rPr>
                <w:sz w:val="18"/>
                <w:szCs w:val="18"/>
              </w:rPr>
            </w:pPr>
            <w:r>
              <w:rPr>
                <w:sz w:val="18"/>
                <w:szCs w:val="18"/>
              </w:rPr>
              <w:t>意味着近代以来久经磨难的中华民族迎来了从站起来、富起来到</w:t>
            </w:r>
            <w:r>
              <w:rPr>
                <w:sz w:val="18"/>
                <w:szCs w:val="18"/>
                <w:u w:val="single"/>
              </w:rPr>
              <w:t xml:space="preserve">    </w:t>
            </w:r>
            <w:r>
              <w:rPr>
                <w:rFonts w:hint="eastAsia"/>
                <w:sz w:val="18"/>
                <w:szCs w:val="18"/>
                <w:u w:val="single"/>
              </w:rPr>
              <w:t xml:space="preserve"> </w:t>
            </w:r>
            <w:r>
              <w:rPr>
                <w:sz w:val="18"/>
                <w:szCs w:val="18"/>
                <w:u w:val="single"/>
              </w:rPr>
              <w:t xml:space="preserve">    </w:t>
            </w:r>
            <w:r>
              <w:rPr>
                <w:sz w:val="18"/>
                <w:szCs w:val="18"/>
              </w:rPr>
              <w:t xml:space="preserve"> 的伟大飞跃，迎来了实现中华民族伟大复兴的光明前景</w:t>
            </w:r>
          </w:p>
        </w:tc>
      </w:tr>
      <w:tr w14:paraId="1E996B55">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rPr>
          <w:trHeight w:val="608" w:hRule="atLeast"/>
        </w:trPr>
        <w:tc>
          <w:tcPr>
            <w:tcW w:w="0" w:type="auto"/>
            <w:tcBorders>
              <w:top w:val="single" w:color="auto" w:sz="0" w:space="0"/>
              <w:left w:val="single" w:color="auto" w:sz="0" w:space="0"/>
              <w:bottom w:val="single" w:color="auto" w:sz="0" w:space="0"/>
              <w:right w:val="single" w:color="auto" w:sz="0" w:space="0"/>
            </w:tcBorders>
          </w:tcPr>
          <w:p w14:paraId="5A2D0FF1">
            <w:pPr>
              <w:pStyle w:val="12"/>
              <w:spacing w:line="240" w:lineRule="auto"/>
              <w:rPr>
                <w:sz w:val="18"/>
                <w:szCs w:val="18"/>
              </w:rPr>
            </w:pPr>
            <w:r>
              <w:rPr>
                <w:bCs/>
                <w:sz w:val="18"/>
                <w:szCs w:val="18"/>
              </w:rPr>
              <w:t>政治意义</w:t>
            </w:r>
          </w:p>
        </w:tc>
        <w:tc>
          <w:tcPr>
            <w:tcW w:w="0" w:type="auto"/>
            <w:tcBorders>
              <w:top w:val="single" w:color="auto" w:sz="0" w:space="0"/>
              <w:left w:val="single" w:color="auto" w:sz="0" w:space="0"/>
              <w:bottom w:val="single" w:color="auto" w:sz="0" w:space="0"/>
              <w:right w:val="single" w:color="auto" w:sz="0" w:space="0"/>
            </w:tcBorders>
          </w:tcPr>
          <w:p w14:paraId="74ED4CB9">
            <w:pPr>
              <w:pStyle w:val="12"/>
              <w:spacing w:line="240" w:lineRule="auto"/>
              <w:rPr>
                <w:sz w:val="18"/>
                <w:szCs w:val="18"/>
              </w:rPr>
            </w:pPr>
            <w:r>
              <w:rPr>
                <w:sz w:val="18"/>
                <w:szCs w:val="18"/>
              </w:rPr>
              <w:t>意味着</w:t>
            </w:r>
            <w:r>
              <w:rPr>
                <w:sz w:val="18"/>
                <w:szCs w:val="18"/>
                <w:u w:val="single"/>
              </w:rPr>
              <w:t xml:space="preserve">    </w:t>
            </w:r>
            <w:r>
              <w:rPr>
                <w:rFonts w:hint="eastAsia"/>
                <w:sz w:val="18"/>
                <w:szCs w:val="18"/>
                <w:u w:val="single"/>
              </w:rPr>
              <w:t xml:space="preserve">     </w:t>
            </w:r>
            <w:r>
              <w:rPr>
                <w:sz w:val="18"/>
                <w:szCs w:val="18"/>
                <w:u w:val="single"/>
              </w:rPr>
              <w:t xml:space="preserve">    </w:t>
            </w:r>
            <w:r>
              <w:rPr>
                <w:sz w:val="18"/>
                <w:szCs w:val="18"/>
              </w:rPr>
              <w:t xml:space="preserve"> 在二十一世纪的中国焕发出强大生机活力，在世界上高高举起了中国特色社会主义伟大旗帜</w:t>
            </w:r>
          </w:p>
        </w:tc>
      </w:tr>
      <w:tr w14:paraId="7EA0D382">
        <w:tblPrEx>
          <w:tblBorders>
            <w:top w:val="single" w:color="auto" w:sz="0" w:space="0"/>
            <w:left w:val="single" w:color="auto" w:sz="0" w:space="0"/>
            <w:bottom w:val="single" w:color="auto" w:sz="0" w:space="0"/>
            <w:right w:val="single" w:color="auto" w:sz="0" w:space="0"/>
            <w:insideH w:val="single" w:color="auto" w:sz="4" w:space="0"/>
            <w:insideV w:val="single" w:color="auto" w:sz="4" w:space="0"/>
          </w:tblBorders>
          <w:tblCellMar>
            <w:top w:w="0" w:type="dxa"/>
            <w:left w:w="0" w:type="dxa"/>
            <w:bottom w:w="0" w:type="dxa"/>
            <w:right w:w="0" w:type="dxa"/>
          </w:tblCellMar>
        </w:tblPrEx>
        <w:trPr>
          <w:trHeight w:val="914" w:hRule="atLeast"/>
        </w:trPr>
        <w:tc>
          <w:tcPr>
            <w:tcW w:w="0" w:type="auto"/>
            <w:tcBorders>
              <w:top w:val="single" w:color="auto" w:sz="0" w:space="0"/>
              <w:left w:val="single" w:color="auto" w:sz="0" w:space="0"/>
              <w:bottom w:val="single" w:color="auto" w:sz="0" w:space="0"/>
              <w:right w:val="single" w:color="auto" w:sz="0" w:space="0"/>
            </w:tcBorders>
          </w:tcPr>
          <w:p w14:paraId="6928C4CC">
            <w:pPr>
              <w:pStyle w:val="12"/>
              <w:spacing w:line="240" w:lineRule="auto"/>
              <w:rPr>
                <w:sz w:val="18"/>
                <w:szCs w:val="18"/>
              </w:rPr>
            </w:pPr>
            <w:r>
              <w:rPr>
                <w:bCs/>
                <w:sz w:val="18"/>
                <w:szCs w:val="18"/>
              </w:rPr>
              <w:t>世界意义</w:t>
            </w:r>
          </w:p>
        </w:tc>
        <w:tc>
          <w:tcPr>
            <w:tcW w:w="0" w:type="auto"/>
            <w:tcBorders>
              <w:top w:val="single" w:color="auto" w:sz="0" w:space="0"/>
              <w:left w:val="single" w:color="auto" w:sz="0" w:space="0"/>
              <w:bottom w:val="single" w:color="auto" w:sz="0" w:space="0"/>
              <w:right w:val="single" w:color="auto" w:sz="0" w:space="0"/>
            </w:tcBorders>
          </w:tcPr>
          <w:p w14:paraId="0127737F">
            <w:pPr>
              <w:pStyle w:val="12"/>
              <w:spacing w:line="240" w:lineRule="auto"/>
              <w:rPr>
                <w:sz w:val="18"/>
                <w:szCs w:val="18"/>
              </w:rPr>
            </w:pPr>
            <w:r>
              <w:rPr>
                <w:sz w:val="18"/>
                <w:szCs w:val="18"/>
              </w:rPr>
              <w:t>意味着中国特色社会主义道路、理论、制度、文化不断发展，拓展了发展中国家走向现代化的途径，给世界上那些既希望加快发展又希望保持自身独立性的国家和民族提供了全新选择，为解决人类问题贡献了中国智慧和</w:t>
            </w:r>
            <w:r>
              <w:rPr>
                <w:sz w:val="18"/>
                <w:szCs w:val="18"/>
                <w:u w:val="single"/>
              </w:rPr>
              <w:t xml:space="preserve">  </w:t>
            </w:r>
            <w:r>
              <w:rPr>
                <w:rFonts w:hint="eastAsia"/>
                <w:sz w:val="18"/>
                <w:szCs w:val="18"/>
                <w:u w:val="single"/>
              </w:rPr>
              <w:t xml:space="preserve">   </w:t>
            </w:r>
            <w:r>
              <w:rPr>
                <w:sz w:val="18"/>
                <w:szCs w:val="18"/>
                <w:u w:val="single"/>
              </w:rPr>
              <w:t xml:space="preserve">      </w:t>
            </w:r>
          </w:p>
        </w:tc>
      </w:tr>
    </w:tbl>
    <w:p w14:paraId="6C502538">
      <w:pPr>
        <w:spacing w:line="240" w:lineRule="auto"/>
        <w:jc w:val="left"/>
        <w:textAlignment w:val="center"/>
        <w:rPr>
          <w:b/>
          <w:sz w:val="21"/>
          <w:szCs w:val="21"/>
        </w:rPr>
      </w:pPr>
    </w:p>
    <w:p w14:paraId="7278794E">
      <w:pPr>
        <w:spacing w:line="240" w:lineRule="auto"/>
        <w:jc w:val="left"/>
        <w:textAlignment w:val="center"/>
        <w:rPr>
          <w:b/>
          <w:sz w:val="21"/>
          <w:szCs w:val="21"/>
        </w:rPr>
      </w:pPr>
      <w:r>
        <w:rPr>
          <w:b/>
          <w:sz w:val="21"/>
          <w:szCs w:val="21"/>
        </w:rPr>
        <w:t>新时代我国社会主要矛盾</w:t>
      </w:r>
    </w:p>
    <w:p w14:paraId="38214564">
      <w:pPr>
        <w:pStyle w:val="7"/>
        <w:shd w:val="clear" w:color="auto" w:fill="FFFFFF"/>
        <w:spacing w:before="0" w:beforeAutospacing="0" w:after="0" w:afterAutospacing="0" w:line="240" w:lineRule="auto"/>
        <w:textAlignment w:val="baseline"/>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在党中央的坚强领导下，全党全国各族人民团结奋斗，稳定解决了十几亿人的温饱问题，总体上实现小康，人民美好生活需要日益广泛，_____________总体上显著提高，社会生产能力在很多方面进入了世界前列。同时，发展的_________________，成为满足人民日益增长的美好生活需要的主要___________________。党的十九大提出，我国社会主要矛盾已经转化为____________之间的矛盾。社会主要矛盾的新变化是中国特色社会主义进入新时代的____________。</w:t>
      </w:r>
    </w:p>
    <w:p w14:paraId="6D99257E">
      <w:pPr>
        <w:pStyle w:val="7"/>
        <w:shd w:val="clear" w:color="auto" w:fill="FFFFFF"/>
        <w:spacing w:before="0" w:beforeAutospacing="0" w:after="0" w:afterAutospacing="0" w:line="240" w:lineRule="auto"/>
        <w:textAlignment w:val="baseline"/>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我国社会主要矛盾的变化，没有改变我们对我国社会主义所处历史阶段的判断。我国仍处于并将长期处于______________的基本国情没有变，我国是世界_____________的国际地位没有变。</w:t>
      </w:r>
    </w:p>
    <w:p w14:paraId="34363B12">
      <w:pPr>
        <w:pStyle w:val="7"/>
        <w:shd w:val="clear" w:color="auto" w:fill="FFFFFF"/>
        <w:spacing w:before="0" w:beforeAutospacing="0" w:after="0" w:afterAutospacing="0" w:line="240" w:lineRule="auto"/>
        <w:textAlignment w:val="baseline"/>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我们要牢牢把握社会主义初级阶段这个基本国情，牢牢立足社会主义初级阶段这个最大实际，牢牢坚持____________这个党和国家的生命线、人民的幸福线。</w:t>
      </w:r>
    </w:p>
    <w:p w14:paraId="4F0D8FE9">
      <w:pPr>
        <w:spacing w:line="240" w:lineRule="auto"/>
        <w:jc w:val="left"/>
        <w:textAlignment w:val="center"/>
        <w:rPr>
          <w:b/>
          <w:sz w:val="21"/>
          <w:szCs w:val="21"/>
        </w:rPr>
      </w:pPr>
    </w:p>
    <w:p w14:paraId="1FCAE68C">
      <w:pPr>
        <w:spacing w:line="240" w:lineRule="auto"/>
        <w:jc w:val="left"/>
        <w:textAlignment w:val="center"/>
        <w:rPr>
          <w:b/>
          <w:sz w:val="21"/>
          <w:szCs w:val="21"/>
        </w:rPr>
      </w:pPr>
      <w:r>
        <w:rPr>
          <w:b/>
          <w:sz w:val="21"/>
          <w:szCs w:val="21"/>
        </w:rPr>
        <w:t>新时代坚持和发展中国特色社会主义要一以贯之</w:t>
      </w:r>
    </w:p>
    <w:p w14:paraId="412ED01A">
      <w:pPr>
        <w:pStyle w:val="7"/>
        <w:shd w:val="clear" w:color="auto" w:fill="FFFFFF"/>
        <w:spacing w:before="0" w:beforeAutospacing="0" w:after="0" w:afterAutospacing="0" w:line="240" w:lineRule="auto"/>
        <w:textAlignment w:val="baseline"/>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新时代是________的时代。新时代属于每一个人，每一个人都是新时代的________、_________、_________。今天，我们实现了从“__________”到“___________”的伟大跨越。要不忘初心、牢记使命，以永不懈怠的精神状态和一往无前的奋斗姿态，一以贯之坚持和发展中国特色社会主义，一以贯之推进党的建设新的伟大工程，一以贯之增强忧患意识、防范风险挑战，开新局于伟大的社会革命，强体魄于伟大的自我革命，在广袤国土上继续书写近十四亿中国人民伟大奋斗的历史新篇章。</w:t>
      </w:r>
    </w:p>
    <w:p w14:paraId="5D123480">
      <w:pPr>
        <w:pStyle w:val="7"/>
        <w:shd w:val="clear" w:color="auto" w:fill="FFFFFF"/>
        <w:spacing w:before="0" w:beforeAutospacing="0" w:after="0" w:afterAutospacing="0" w:line="240" w:lineRule="auto"/>
        <w:textAlignment w:val="baseline"/>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坚持好、发展好中国特色社会主义，是无比崇高的事业。当代中国共产党人的任务就是要把______________________________这场伟大社会革命进行好，在实践中不断丰富中国特色社会主义的______________、______________、___________________、________________，在新的历史条件下把党和国家各项事业继续推向前进。</w:t>
      </w:r>
    </w:p>
    <w:p w14:paraId="07FBF020">
      <w:pPr>
        <w:keepNext w:val="0"/>
        <w:keepLines w:val="0"/>
        <w:pageBreakBefore w:val="0"/>
        <w:kinsoku/>
        <w:overflowPunct/>
        <w:topLinePunct w:val="0"/>
        <w:autoSpaceDE/>
        <w:autoSpaceDN/>
        <w:bidi w:val="0"/>
        <w:adjustRightInd w:val="0"/>
        <w:snapToGrid w:val="0"/>
        <w:spacing w:line="240" w:lineRule="auto"/>
        <w:ind w:firstLine="422" w:firstLineChars="200"/>
        <w:textAlignment w:val="auto"/>
        <w:rPr>
          <w:rFonts w:hint="eastAsia" w:ascii="宋体" w:hAnsi="宋体"/>
          <w:b/>
          <w:bCs/>
          <w:sz w:val="21"/>
          <w:szCs w:val="21"/>
          <w:lang w:eastAsia="zh-CN"/>
        </w:rPr>
      </w:pPr>
      <w:r>
        <w:rPr>
          <w:rFonts w:hint="eastAsia" w:ascii="宋体" w:hAnsi="宋体"/>
          <w:b/>
          <w:bCs/>
          <w:sz w:val="21"/>
          <w:szCs w:val="21"/>
          <w:lang w:eastAsia="zh-CN"/>
        </w:rPr>
        <w:t>【总结提升】</w:t>
      </w:r>
    </w:p>
    <w:p w14:paraId="35C3676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一</w:t>
      </w:r>
      <w:r>
        <w:rPr>
          <w:rFonts w:hint="eastAsia" w:ascii="宋体" w:hAnsi="宋体" w:eastAsia="宋体" w:cs="宋体"/>
          <w:b/>
          <w:color w:val="000000"/>
          <w:sz w:val="21"/>
          <w:szCs w:val="21"/>
          <w:lang w:eastAsia="zh-CN"/>
        </w:rPr>
        <w:t>、</w:t>
      </w:r>
      <w:r>
        <w:rPr>
          <w:rFonts w:hint="eastAsia" w:ascii="宋体" w:hAnsi="宋体" w:eastAsia="宋体" w:cs="宋体"/>
          <w:b/>
          <w:color w:val="000000"/>
          <w:sz w:val="21"/>
          <w:szCs w:val="21"/>
        </w:rPr>
        <w:t>新时代的科学内涵</w:t>
      </w:r>
    </w:p>
    <w:p w14:paraId="2555043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1</w:t>
      </w:r>
      <w:r>
        <w:rPr>
          <w:rFonts w:hint="eastAsia" w:ascii="宋体" w:hAnsi="宋体" w:eastAsia="宋体" w:cs="宋体"/>
          <w:b w:val="0"/>
          <w:bCs/>
          <w:color w:val="000000"/>
          <w:sz w:val="21"/>
          <w:szCs w:val="21"/>
          <w:lang w:eastAsia="zh-CN"/>
        </w:rPr>
        <w:t>、</w:t>
      </w:r>
      <w:r>
        <w:rPr>
          <w:rFonts w:hint="eastAsia" w:ascii="宋体" w:hAnsi="宋体" w:eastAsia="宋体" w:cs="宋体"/>
          <w:b w:val="0"/>
          <w:bCs/>
          <w:color w:val="000000"/>
          <w:sz w:val="21"/>
          <w:szCs w:val="21"/>
        </w:rPr>
        <w:t>定位：中国特色社会主义进入新的时代，是我国发展新的历史方位。</w:t>
      </w:r>
    </w:p>
    <w:p w14:paraId="03D656A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2</w:t>
      </w:r>
      <w:r>
        <w:rPr>
          <w:rFonts w:hint="eastAsia" w:ascii="宋体" w:hAnsi="宋体" w:eastAsia="宋体" w:cs="宋体"/>
          <w:b w:val="0"/>
          <w:bCs/>
          <w:color w:val="000000"/>
          <w:sz w:val="21"/>
          <w:szCs w:val="21"/>
          <w:lang w:eastAsia="zh-CN"/>
        </w:rPr>
        <w:t>、</w:t>
      </w:r>
      <w:r>
        <w:rPr>
          <w:rFonts w:hint="eastAsia" w:ascii="宋体" w:hAnsi="宋体" w:eastAsia="宋体" w:cs="宋体"/>
          <w:b w:val="0"/>
          <w:bCs/>
          <w:color w:val="000000"/>
          <w:sz w:val="21"/>
          <w:szCs w:val="21"/>
        </w:rPr>
        <w:t>内涵</w:t>
      </w:r>
    </w:p>
    <w:p w14:paraId="53BC231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（1）是承前启后、继往开来，在新的历史条件下继续夺取中国特色社会主义伟大胜利的时代。</w:t>
      </w:r>
    </w:p>
    <w:p w14:paraId="6FCC1B4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（2）是决胜全面建成小康社会，进而全面建成社会主义现代强国的时代。</w:t>
      </w:r>
    </w:p>
    <w:p w14:paraId="6DCB2E5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（3）是全国各族人民团结奋斗，不断创造美好生活，实现全体人民共同富裕的时代。</w:t>
      </w:r>
    </w:p>
    <w:p w14:paraId="6DF4A12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（4）是全体中华儿女戮力同心，奋斗实现中华民族伟大复兴的时代。</w:t>
      </w:r>
    </w:p>
    <w:p w14:paraId="382BF74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（5）是我国不断为人类做出更大贡献的时代。</w:t>
      </w:r>
    </w:p>
    <w:p w14:paraId="5F4E313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3</w:t>
      </w:r>
      <w:r>
        <w:rPr>
          <w:rFonts w:hint="eastAsia" w:ascii="宋体" w:hAnsi="宋体" w:eastAsia="宋体" w:cs="宋体"/>
          <w:b w:val="0"/>
          <w:bCs/>
          <w:color w:val="000000"/>
          <w:sz w:val="21"/>
          <w:szCs w:val="21"/>
          <w:lang w:eastAsia="zh-CN"/>
        </w:rPr>
        <w:t>、</w:t>
      </w:r>
      <w:r>
        <w:rPr>
          <w:rFonts w:hint="eastAsia" w:ascii="宋体" w:hAnsi="宋体" w:eastAsia="宋体" w:cs="宋体"/>
          <w:b w:val="0"/>
          <w:bCs/>
          <w:color w:val="000000"/>
          <w:sz w:val="21"/>
          <w:szCs w:val="21"/>
        </w:rPr>
        <w:t>意义</w:t>
      </w:r>
    </w:p>
    <w:p w14:paraId="1AC8113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（1）意味着近代以来久经磨难的中华民族迎来了从站起来，富起来到强起来的伟大飞跃，迎来了实现中华民族伟大复兴的光明前景。</w:t>
      </w:r>
    </w:p>
    <w:p w14:paraId="1DE3C14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（2）意味着科学社会主义在二十一世纪的中国焕发出强大的生机活力，在世界上高高举起了中国特色社会主义的伟大旗帜。</w:t>
      </w:r>
    </w:p>
    <w:p w14:paraId="4187E28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意味着中国特色社会的道路、理论、制度、文化不断发展，拓展了发展中国家走向现代的途径，给给世界上那些既希望加快发展又希望保持自身独立性的国家和民族提供了全新选择，为解决人类问题贡献了中国智慧和中国方案。</w:t>
      </w:r>
    </w:p>
    <w:p w14:paraId="1571960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二</w:t>
      </w:r>
      <w:r>
        <w:rPr>
          <w:rFonts w:hint="eastAsia" w:ascii="宋体" w:hAnsi="宋体" w:eastAsia="宋体" w:cs="宋体"/>
          <w:b/>
          <w:color w:val="000000"/>
          <w:sz w:val="21"/>
          <w:szCs w:val="21"/>
          <w:lang w:eastAsia="zh-CN"/>
        </w:rPr>
        <w:t>、</w:t>
      </w:r>
      <w:r>
        <w:rPr>
          <w:rFonts w:hint="eastAsia" w:ascii="宋体" w:hAnsi="宋体" w:eastAsia="宋体" w:cs="宋体"/>
          <w:b/>
          <w:color w:val="000000"/>
          <w:sz w:val="21"/>
          <w:szCs w:val="21"/>
        </w:rPr>
        <w:t>新时代我国社会主要矛盾</w:t>
      </w:r>
    </w:p>
    <w:p w14:paraId="1C4FC71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rPr>
        <w:t>矛盾转化的原因：总体上实现小康，人民美好生活需要日益广泛，社会生产力水平总体上显著提高，社会生产能力在很多方面进入世界前列。同时，发展的不平衡不充分，成为满足人民日 益增长的美好生活需要的主要制约因素。</w:t>
      </w:r>
    </w:p>
    <w:p w14:paraId="3D6D348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rPr>
        <w:t>内容：我国社会的主要矛盾是人民日益增长的美好生活的需要和不平衡不充分的发展之间的矛盾。</w:t>
      </w:r>
    </w:p>
    <w:p w14:paraId="47A15EE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rPr>
        <w:t>如何解决新时代的主要矛盾</w:t>
      </w:r>
    </w:p>
    <w:p w14:paraId="4F4158C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（1）我国仍处于并将长期处于社会主义初级阶段的国情没有变，我国是世界上最大的发展中国家的国际地位没有变。</w:t>
      </w:r>
    </w:p>
    <w:p w14:paraId="1D6A5E0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（2）要牢牢把握社会主义初级阶段这个基本国情，牢牢立足社会主义初级阶段这个最大实际，牢牢坚持党的基本路线这个党和国家的生命线、人民的幸福线。</w:t>
      </w:r>
    </w:p>
    <w:p w14:paraId="69D7C5D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党在社会主义初级阶段的基本路线：党领导和团结全国各族人民，以经济建设为中心，坚持四项基本原则，坚持改革开放，自力更生，艰苦创业，为把我国建设成富强民主文明和谐美丽的社会主义现代化强国而奋斗。</w:t>
      </w:r>
    </w:p>
    <w:p w14:paraId="7959321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三</w:t>
      </w:r>
      <w:r>
        <w:rPr>
          <w:rFonts w:hint="eastAsia" w:ascii="宋体" w:hAnsi="宋体" w:eastAsia="宋体" w:cs="宋体"/>
          <w:b/>
          <w:color w:val="000000"/>
          <w:sz w:val="21"/>
          <w:szCs w:val="21"/>
          <w:lang w:eastAsia="zh-CN"/>
        </w:rPr>
        <w:t>、</w:t>
      </w:r>
      <w:r>
        <w:rPr>
          <w:rFonts w:hint="eastAsia" w:ascii="宋体" w:hAnsi="宋体" w:eastAsia="宋体" w:cs="宋体"/>
          <w:b/>
          <w:color w:val="000000"/>
          <w:sz w:val="21"/>
          <w:szCs w:val="21"/>
        </w:rPr>
        <w:t>新时代坚持和发展中国特色社会主义要一以贯之</w:t>
      </w:r>
    </w:p>
    <w:p w14:paraId="521908C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新时代中国特色社会主义是中国共产党领导人民进行伟大社会革命的成果，也是党领导人民进行伟大社会革命的继续，必须一以贯之进行下去。</w:t>
      </w:r>
    </w:p>
    <w:p w14:paraId="1FB1D85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1、</w:t>
      </w:r>
      <w:r>
        <w:rPr>
          <w:rFonts w:hint="eastAsia" w:ascii="宋体" w:hAnsi="宋体" w:eastAsia="宋体" w:cs="宋体"/>
          <w:b w:val="0"/>
          <w:bCs w:val="0"/>
          <w:color w:val="000000"/>
          <w:sz w:val="21"/>
          <w:szCs w:val="21"/>
        </w:rPr>
        <w:t>坚持好、发展好中国特色社会主义，是无比崇高的事业，需要一代又一代中国共产党人带领人民接续奋斗。当代中国共产党人的任务，就是要把新时代坚持和发展中国特色社会主义这场伟大社会革命进行好，在实践中不断丰富中国特色社会主义的实践特色、理论特色、民族特色、时代特色，在新的历史条件下把党和国家各项事业继续推向前进。</w:t>
      </w:r>
    </w:p>
    <w:p w14:paraId="19B5D7B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b/>
          <w:bCs/>
          <w:sz w:val="21"/>
          <w:szCs w:val="21"/>
          <w:lang w:val="en-US" w:eastAsia="zh-CN"/>
        </w:rPr>
      </w:pPr>
      <w:r>
        <w:rPr>
          <w:rFonts w:hint="eastAsia" w:ascii="宋体" w:hAnsi="宋体" w:eastAsia="宋体" w:cs="宋体"/>
          <w:b w:val="0"/>
          <w:bCs w:val="0"/>
          <w:color w:val="000000"/>
          <w:sz w:val="21"/>
          <w:szCs w:val="21"/>
          <w:lang w:val="en-US" w:eastAsia="zh-CN"/>
        </w:rPr>
        <w:t>2、</w:t>
      </w:r>
      <w:r>
        <w:rPr>
          <w:rFonts w:hint="eastAsia" w:ascii="宋体" w:hAnsi="宋体" w:eastAsia="宋体" w:cs="宋体"/>
          <w:b w:val="0"/>
          <w:bCs w:val="0"/>
          <w:color w:val="000000"/>
          <w:sz w:val="21"/>
          <w:szCs w:val="21"/>
        </w:rPr>
        <w:t>新时代是奋斗者的时代。要不忘初心、牢记使命。一以贯之坚持和发展中国特色社会主义，一以贯之推进党的建设新的伟大工程，一以贯之增强忧患意识，防范风险挑战。</w:t>
      </w:r>
    </w:p>
    <w:p w14:paraId="4E46466B">
      <w:pPr>
        <w:spacing w:line="360" w:lineRule="auto"/>
        <w:jc w:val="center"/>
        <w:rPr>
          <w:rFonts w:ascii="Times New Roman" w:hAnsi="Times New Roman" w:eastAsia="宋体" w:cs="Times New Roman"/>
          <w:b/>
          <w:sz w:val="21"/>
          <w:szCs w:val="21"/>
        </w:rPr>
      </w:pPr>
    </w:p>
    <w:p w14:paraId="2C845D1A">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【强化训练】</w:t>
      </w:r>
    </w:p>
    <w:p w14:paraId="59D1B8D3">
      <w:pPr>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1.</w:t>
      </w:r>
      <w:r>
        <w:rPr>
          <w:rFonts w:hint="eastAsia" w:ascii="宋体" w:hAnsi="宋体" w:eastAsia="宋体" w:cs="宋体"/>
          <w:sz w:val="21"/>
          <w:szCs w:val="21"/>
          <w:shd w:val="clear" w:color="auto" w:fill="FFFFFF"/>
        </w:rPr>
        <w:t>中国特色社会主义，是科学社会主义理论逻辑和中国社会发展历史逻辑的辩证统一，是根植于中国大地、反映人民意愿、适应中国和时代发展进步要求的科学社会主义，我们要(   )</w:t>
      </w:r>
    </w:p>
    <w:p w14:paraId="2326DA8E">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①一往无前地为中华民族站起来而不断努力</w:t>
      </w:r>
    </w:p>
    <w:p w14:paraId="5C73D4A1">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②为开辟中国特色社会主义新局面接续奋斗</w:t>
      </w:r>
    </w:p>
    <w:p w14:paraId="6A8CBF37">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③以永不懈怠的精神建立中国特色社会主义制度</w:t>
      </w:r>
    </w:p>
    <w:p w14:paraId="6AB41C63">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④一以贯之地坚持和发展中国特色社会主义</w:t>
      </w:r>
    </w:p>
    <w:p w14:paraId="4B18AF2A">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A.①②</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B.①③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C.②④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D.③④</w:t>
      </w:r>
    </w:p>
    <w:p w14:paraId="5B83EF51">
      <w:pPr>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2.</w:t>
      </w:r>
      <w:r>
        <w:rPr>
          <w:rFonts w:hint="eastAsia" w:ascii="宋体" w:hAnsi="宋体" w:eastAsia="宋体" w:cs="宋体"/>
          <w:sz w:val="21"/>
          <w:szCs w:val="21"/>
          <w:shd w:val="clear" w:color="auto" w:fill="FFFFFF"/>
        </w:rPr>
        <w:t>我国社会主要矛盾的变化，没有改变我国所处的历史阶段。我国仍处于并将长期处于社会主义初级阶段的基本国情没有变。要把握社会主义初级阶段这个基本国情，就要明确其两层含义，即(   )</w:t>
      </w:r>
    </w:p>
    <w:p w14:paraId="1D9B8404">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①当前我国正处于社会主义社会的萌芽状态</w:t>
      </w:r>
    </w:p>
    <w:p w14:paraId="0C9AB542">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②我国社会已经是社会主义社会</w:t>
      </w:r>
    </w:p>
    <w:p w14:paraId="6379E29C">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③我国将由社会主义初级阶段向高级阶段迈进</w:t>
      </w:r>
    </w:p>
    <w:p w14:paraId="03D0C7D1">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④我国的社会主义社会还处于初级阶段</w:t>
      </w:r>
    </w:p>
    <w:p w14:paraId="60A4696B">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A.①②</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B.③④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C.②④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D.①③</w:t>
      </w:r>
    </w:p>
    <w:p w14:paraId="4B5CF165">
      <w:pPr>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3.</w:t>
      </w:r>
      <w:r>
        <w:rPr>
          <w:rFonts w:hint="eastAsia" w:ascii="宋体" w:hAnsi="宋体" w:eastAsia="宋体" w:cs="宋体"/>
          <w:sz w:val="21"/>
          <w:szCs w:val="21"/>
          <w:shd w:val="clear" w:color="auto" w:fill="FFFFFF"/>
        </w:rPr>
        <w:t>经过长期的努力，中国特色社会主义进入了新时代,这是我国发展新的历史方位。“中国特色社会主义进入了新时代"的重大判断.是以马克思主义时代观为理论指导.是以党的十八大以来全方位的开创性的成就和深层次、根本性变革为现实根据实现了马克思主义同中国实际相结合的历史性飞跃。深刻认识这-重大判断的科学性，对于准确把握当代中国的历史方位，以坚定自信的姿态开启新时代中国特色社会主义建设的伟大征程，具有重要意义。中国特色社会主义进入新时代(   )</w:t>
      </w:r>
    </w:p>
    <w:p w14:paraId="658478C7">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①是中国建成社会主义现代化强国的时代</w:t>
      </w:r>
    </w:p>
    <w:p w14:paraId="2E7968F1">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②迎来了实现中华民族伟大复兴的光明前景</w:t>
      </w:r>
    </w:p>
    <w:p w14:paraId="75866D52">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③意味着现阶段我国的基本国情发生了变化</w:t>
      </w:r>
    </w:p>
    <w:p w14:paraId="45B7B8E7">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④要坚持习近平新时代中国特色社会主义思想的指导</w:t>
      </w:r>
    </w:p>
    <w:p w14:paraId="76A664DB">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A.①③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B.①④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C.②③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D.②④</w:t>
      </w:r>
    </w:p>
    <w:p w14:paraId="1B8573FE">
      <w:pPr>
        <w:pStyle w:val="15"/>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4.</w:t>
      </w:r>
      <w:r>
        <w:rPr>
          <w:rFonts w:hint="eastAsia" w:ascii="宋体" w:hAnsi="宋体" w:eastAsia="宋体" w:cs="宋体"/>
          <w:sz w:val="21"/>
          <w:szCs w:val="21"/>
          <w:shd w:val="clear" w:color="auto" w:fill="FFFFFF"/>
        </w:rPr>
        <w:t>中国特色社会主义是在近代以来中华民族由衰到盛170多年的历史进程中得来的，是在对中华文明5000多年的传承发展中得来的，是党和人民历经千辛万苦、付出各种代价取得的宝贵成果。作为新时代的奋斗者(   )</w:t>
      </w:r>
    </w:p>
    <w:p w14:paraId="1954ED25">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①一以贯之坚持和发展中国特色社会主义，将中国特色社会主义事业进行到底</w:t>
      </w:r>
    </w:p>
    <w:p w14:paraId="64673DFA">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②在实践中固化中国特色社会主义的实践特色、理论特色、民族特色和时代特色</w:t>
      </w:r>
    </w:p>
    <w:p w14:paraId="329A2FC3">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③不忘初心、牢记使命，始终保持永不懈怠的精神状态和一往无前的奋斗姿态</w:t>
      </w:r>
    </w:p>
    <w:p w14:paraId="7CBFEBD8">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④牢牢坚持中国特色社会主义理论体系这个党和国家的生命线、人民的幸福线</w:t>
      </w:r>
    </w:p>
    <w:p w14:paraId="737920E0">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A.①②</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B.①③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C.②④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D.③④</w:t>
      </w:r>
    </w:p>
    <w:p w14:paraId="0B2DDA57">
      <w:pPr>
        <w:pStyle w:val="15"/>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5.</w:t>
      </w:r>
      <w:r>
        <w:rPr>
          <w:rFonts w:hint="eastAsia" w:ascii="宋体" w:hAnsi="宋体" w:eastAsia="宋体" w:cs="宋体"/>
          <w:sz w:val="21"/>
          <w:szCs w:val="21"/>
          <w:shd w:val="clear" w:color="auto" w:fill="FFFFFF"/>
        </w:rPr>
        <w:t>我国现阶段社会生产力水平总体上显著提高，社会生产能力在很多方面进入世界前列。但突出的问题是发展不平衡不充分，这已经成为满足人民日益增长的美好生活需要的主要制约因素。推动我国经济持续稳定发展，解决区域发展不平衡、乡村振兴等问题都是围绕着解决当前我国社会主要矛盾来开展的。对新时代我国社会主要矛盾的理解正确的是(   )</w:t>
      </w:r>
    </w:p>
    <w:p w14:paraId="1D6E008C">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①我国主要矛盾的变化，没有改变我们对我国社会主义所处历史阶段的判断</w:t>
      </w:r>
    </w:p>
    <w:p w14:paraId="26E8BF6B">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②我国现阶段“一个中心，两个基本点”的基本路线已发生变化</w:t>
      </w:r>
    </w:p>
    <w:p w14:paraId="30A461E7">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③发展是解决主要矛盾的关键，只要经济发展了，社会其他矛盾都会得到解决</w:t>
      </w:r>
    </w:p>
    <w:p w14:paraId="010DB7F5">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④依靠生产力的解放和发展来解决人民生活需要与社会发展不平衡的矛盾</w:t>
      </w:r>
    </w:p>
    <w:p w14:paraId="1267A011">
      <w:pPr>
        <w:pStyle w:val="15"/>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A.①②</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B.②③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C.①④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D.③④</w:t>
      </w:r>
    </w:p>
    <w:p w14:paraId="052FA494">
      <w:pPr>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6.</w:t>
      </w:r>
      <w:r>
        <w:rPr>
          <w:rFonts w:hint="eastAsia" w:ascii="宋体" w:hAnsi="宋体" w:eastAsia="宋体" w:cs="宋体"/>
          <w:sz w:val="21"/>
          <w:szCs w:val="21"/>
          <w:shd w:val="clear" w:color="auto" w:fill="FFFFFF"/>
        </w:rPr>
        <w:t>为纪念改革开放45周年，某校开展“改革开放的历程与经验”主题宣传教育活动，下列最适合入选的佐证素材是(   )</w:t>
      </w:r>
    </w:p>
    <w:p w14:paraId="1E4D70D6">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A.从边陲渔村到国际都市——蓬勃发展的深圳经济特区</w:t>
      </w:r>
    </w:p>
    <w:p w14:paraId="014870D6">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B.“春天的故事”——社会主义革命和建设全面展开</w:t>
      </w:r>
    </w:p>
    <w:p w14:paraId="69477B0B">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C.从“富起来”到“站起来”——拥抱世界的经贸共赢</w:t>
      </w:r>
    </w:p>
    <w:p w14:paraId="21635ED0">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D.“吃改革饭，走开放路”——改革开放是中国特色社会主义制度的最大优势</w:t>
      </w:r>
    </w:p>
    <w:p w14:paraId="52C73BA3">
      <w:pPr>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7.</w:t>
      </w:r>
      <w:r>
        <w:rPr>
          <w:rFonts w:hint="eastAsia" w:ascii="宋体" w:hAnsi="宋体" w:eastAsia="宋体" w:cs="宋体"/>
          <w:sz w:val="21"/>
          <w:szCs w:val="21"/>
          <w:shd w:val="clear" w:color="auto" w:fill="FFFFFF"/>
        </w:rPr>
        <w:t>党的二十大将党的十九大以来习近平新时代中国特色社会主义思想新发展写入党章，提出以中国式现代化全面推进中华民族伟大复兴，并将此确定为新时代新征程中国共产党的中心任务。由此可以发现，党章的修改体现了(   )</w:t>
      </w:r>
    </w:p>
    <w:p w14:paraId="4F6FFF10">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①党的理论创新、实践创新、制度创新成果</w:t>
      </w:r>
    </w:p>
    <w:p w14:paraId="39E4CA43">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②开创中国特色社会主义，实现了中华民族有史以来最为广泛而深刻的社会变革</w:t>
      </w:r>
    </w:p>
    <w:p w14:paraId="0D05B47A">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③习近平新时代中国特色社会主义思想是马克思主义中国化时代化的最新理论成果</w:t>
      </w:r>
    </w:p>
    <w:p w14:paraId="539048B9">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④新修订的党章适应党的工作和党的建设的新要求</w:t>
      </w:r>
    </w:p>
    <w:p w14:paraId="74B47A3A">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A.①②</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B.①④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C.②③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D.③④</w:t>
      </w:r>
    </w:p>
    <w:p w14:paraId="4CA01159">
      <w:pPr>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8.</w:t>
      </w:r>
      <w:r>
        <w:rPr>
          <w:rFonts w:hint="eastAsia" w:ascii="宋体" w:hAnsi="宋体" w:eastAsia="宋体" w:cs="宋体"/>
          <w:sz w:val="21"/>
          <w:szCs w:val="21"/>
          <w:shd w:val="clear" w:color="auto" w:fill="FFFFFF"/>
        </w:rPr>
        <w:t>习近平总书记指出，中国式现代化道路越走越宽广，将更好发展自身、造福世界。大道之行，天下为公。作为世界上最大的发展中国家，中国始终坚持胸怀天下。我们实现现代化不是为了孤芳自赏，更不是为了“本国优先”，而是在实现自身发展的同时，为世界和平注入更多正能量，为全球发展带来更多新机遇。这说明，中国式现代化道路(   )</w:t>
      </w:r>
    </w:p>
    <w:p w14:paraId="25C21FCF">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①为广大发展中国家走向现代化提供新选择</w:t>
      </w:r>
    </w:p>
    <w:p w14:paraId="2C61E23B">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②是舍利取义以承担更多国际义务的繁荣之路</w:t>
      </w:r>
    </w:p>
    <w:p w14:paraId="5062262C">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③是扭转世界现代化发展方向的必由之路</w:t>
      </w:r>
    </w:p>
    <w:p w14:paraId="10E7E36B">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④是为世界发展作出更大贡献的希望之路</w:t>
      </w:r>
    </w:p>
    <w:p w14:paraId="264F727D">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A.①③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B.①④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C.②③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D.②④</w:t>
      </w:r>
    </w:p>
    <w:p w14:paraId="29B41365">
      <w:pPr>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9.</w:t>
      </w:r>
      <w:r>
        <w:rPr>
          <w:rFonts w:hint="eastAsia" w:ascii="宋体" w:hAnsi="宋体" w:eastAsia="宋体" w:cs="宋体"/>
          <w:sz w:val="21"/>
          <w:szCs w:val="21"/>
          <w:shd w:val="clear" w:color="auto" w:fill="FFFFFF"/>
        </w:rPr>
        <w:t>我们党昔日有“红军不怕远征难，万水千山只等闲”的豪迈，今天有“我是党员我先上，洪水不退我不退”的坚定；过去有“宁肯少活二十年，拼命也要拿下大油田”的冲劲，如今有“一张蓝图绘到底，一茬接着一茬干”的决心。材料说明(   )</w:t>
      </w:r>
    </w:p>
    <w:p w14:paraId="7AF2B664">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A.中国共产党的百年奋斗史就是一部伟大斗争史</w:t>
      </w:r>
    </w:p>
    <w:p w14:paraId="4BB1B848">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B.要坚持自我革命，深入推进党的建设伟大事业</w:t>
      </w:r>
    </w:p>
    <w:p w14:paraId="688E0590">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C.要充分认识伟大斗争的暂时性、复杂性、艰巨性</w:t>
      </w:r>
    </w:p>
    <w:p w14:paraId="57F5EE91">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D.要一以贯之，坚持中国共产党领导这个人民的幸福线</w:t>
      </w:r>
    </w:p>
    <w:p w14:paraId="18C50536">
      <w:pPr>
        <w:tabs>
          <w:tab w:val="left" w:pos="2075"/>
          <w:tab w:val="left" w:pos="4156"/>
          <w:tab w:val="left" w:pos="6231"/>
        </w:tabs>
        <w:spacing w:line="240" w:lineRule="auto"/>
        <w:jc w:val="thaiDistribute"/>
        <w:rPr>
          <w:rFonts w:hint="eastAsia" w:ascii="宋体" w:hAnsi="宋体" w:eastAsia="宋体" w:cs="宋体"/>
          <w:sz w:val="21"/>
          <w:szCs w:val="21"/>
          <w:shd w:val="clear" w:color="auto" w:fill="FFFFFF"/>
        </w:rPr>
      </w:pPr>
      <w:r>
        <w:rPr>
          <w:rFonts w:hint="eastAsia" w:ascii="宋体" w:hAnsi="宋体" w:eastAsia="宋体" w:cs="宋体"/>
          <w:b/>
          <w:sz w:val="21"/>
          <w:szCs w:val="21"/>
          <w:shd w:val="clear" w:color="auto" w:fill="FFFFFF"/>
        </w:rPr>
        <w:t>10.</w:t>
      </w:r>
      <w:r>
        <w:rPr>
          <w:rFonts w:hint="eastAsia" w:ascii="宋体" w:hAnsi="宋体" w:eastAsia="宋体" w:cs="宋体"/>
          <w:sz w:val="21"/>
          <w:szCs w:val="21"/>
          <w:shd w:val="clear" w:color="auto" w:fill="FFFFFF"/>
        </w:rPr>
        <w:t>2023年全党深入开展学习贯彻习近平新时代中国特色社会主义思想主题教育，推进党的自我革命，时刻保持解决大党独有难题的清醒和坚定，始终与人民同心，保持党的先进性和纯洁性，推动党和国家事业发展。全党开展主题教育，有利于(   )</w:t>
      </w:r>
    </w:p>
    <w:p w14:paraId="423D5AF8">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①推进党的建设新的伟大工程，不断增强政治领导力</w:t>
      </w:r>
    </w:p>
    <w:p w14:paraId="22ECDF3D">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②筑牢和践行党的初心使命，保持政治定力实干兴邦</w:t>
      </w:r>
    </w:p>
    <w:p w14:paraId="2428A794">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③推进中国特色社会主义伟大事业，建设全面小康社会</w:t>
      </w:r>
    </w:p>
    <w:p w14:paraId="4F776FA6">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④广大党员坚定核心意识，以社会革命引领自我革命</w:t>
      </w:r>
    </w:p>
    <w:p w14:paraId="23CFC0B7">
      <w:pPr>
        <w:tabs>
          <w:tab w:val="left" w:pos="2075"/>
          <w:tab w:val="left" w:pos="4156"/>
          <w:tab w:val="left" w:pos="6231"/>
        </w:tabs>
        <w:spacing w:line="24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A.①②</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B.①③</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C.②④</w:t>
      </w:r>
      <w:r>
        <w:rPr>
          <w:rFonts w:hint="eastAsia" w:ascii="宋体" w:hAnsi="宋体" w:eastAsia="宋体" w:cs="宋体"/>
          <w:sz w:val="21"/>
          <w:szCs w:val="21"/>
          <w:shd w:val="clear" w:color="auto" w:fill="FFFFFF"/>
        </w:rPr>
        <w:tab/>
      </w:r>
      <w:r>
        <w:rPr>
          <w:rFonts w:hint="eastAsia" w:ascii="宋体" w:hAnsi="宋体" w:eastAsia="宋体" w:cs="宋体"/>
          <w:sz w:val="21"/>
          <w:szCs w:val="21"/>
          <w:shd w:val="clear" w:color="auto" w:fill="FFFFFF"/>
        </w:rPr>
        <w:t>D.③④</w:t>
      </w:r>
    </w:p>
    <w:p w14:paraId="7A2BC751">
      <w:pPr>
        <w:shd w:val="clear" w:color="auto" w:fill="auto"/>
        <w:spacing w:line="360" w:lineRule="auto"/>
        <w:jc w:val="left"/>
        <w:textAlignment w:val="center"/>
        <w:rPr>
          <w:rFonts w:hint="eastAsia" w:ascii="宋体" w:hAnsi="宋体" w:eastAsia="宋体" w:cs="宋体"/>
          <w:b/>
          <w:bCs/>
          <w:sz w:val="21"/>
          <w:szCs w:val="21"/>
          <w:lang w:val="en-US" w:eastAsia="zh-CN"/>
        </w:rPr>
      </w:pPr>
    </w:p>
    <w:p w14:paraId="3D8DA2C9">
      <w:pPr>
        <w:shd w:val="clear" w:color="auto" w:fill="auto"/>
        <w:spacing w:line="360" w:lineRule="auto"/>
        <w:jc w:val="left"/>
        <w:textAlignment w:val="center"/>
        <w:rPr>
          <w:rFonts w:hint="eastAsia" w:ascii="宋体" w:hAnsi="宋体" w:eastAsia="宋体" w:cs="宋体"/>
          <w:sz w:val="21"/>
          <w:szCs w:val="21"/>
        </w:rPr>
      </w:pPr>
      <w:r>
        <w:rPr>
          <w:rFonts w:hint="eastAsia" w:ascii="宋体" w:hAnsi="宋体" w:eastAsia="宋体" w:cs="宋体"/>
          <w:b/>
          <w:bCs/>
          <w:sz w:val="21"/>
          <w:szCs w:val="21"/>
          <w:lang w:val="en-US" w:eastAsia="zh-CN"/>
        </w:rPr>
        <w:t>11.</w:t>
      </w:r>
      <w:r>
        <w:rPr>
          <w:rFonts w:hint="eastAsia" w:ascii="宋体" w:hAnsi="宋体" w:eastAsia="宋体" w:cs="宋体"/>
          <w:b/>
          <w:bCs/>
          <w:sz w:val="21"/>
          <w:szCs w:val="21"/>
        </w:rPr>
        <w:t>阅读材料，完成下列要求。</w:t>
      </w:r>
    </w:p>
    <w:p w14:paraId="54989E78">
      <w:pPr>
        <w:shd w:val="clear" w:color="auto" w:fill="auto"/>
        <w:spacing w:line="360" w:lineRule="auto"/>
        <w:ind w:firstLine="420"/>
        <w:jc w:val="left"/>
        <w:textAlignment w:val="center"/>
        <w:rPr>
          <w:rFonts w:hint="eastAsia" w:ascii="宋体" w:hAnsi="宋体" w:eastAsia="宋体" w:cs="宋体"/>
          <w:sz w:val="21"/>
          <w:szCs w:val="21"/>
        </w:rPr>
      </w:pPr>
      <w:r>
        <w:rPr>
          <w:rFonts w:hint="eastAsia" w:ascii="宋体" w:hAnsi="宋体" w:eastAsia="宋体" w:cs="宋体"/>
          <w:sz w:val="21"/>
          <w:szCs w:val="21"/>
        </w:rPr>
        <w:t>改革开放40多年来，特别是党的十八大以来，我们党团结带领全国各族人民不懈奋斗，取得了一系列的重大成就。我国社会主要矛盾已经发生转化，中国特色社会主义进入了新时代。这个新时代，成为中华民族和中国人民拾级而上的新台阶，是实现现代化强国和民族伟大复兴中国梦的新时代，也是我国日益走近世界舞台中央、不断为人类作出更大贡献的时代。</w:t>
      </w:r>
    </w:p>
    <w:p w14:paraId="3A79185A">
      <w:pPr>
        <w:shd w:val="clear" w:color="auto" w:fill="auto"/>
        <w:spacing w:line="36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结合材料并运用《中国特色社会主义》的知识，分析中国特色社会主义进入新时代的重大意义。</w:t>
      </w:r>
    </w:p>
    <w:p w14:paraId="5ED0AC8B">
      <w:pPr>
        <w:tabs>
          <w:tab w:val="left" w:pos="2075"/>
          <w:tab w:val="left" w:pos="4156"/>
          <w:tab w:val="left" w:pos="6231"/>
        </w:tabs>
        <w:spacing w:line="240" w:lineRule="auto"/>
        <w:jc w:val="left"/>
        <w:rPr>
          <w:rFonts w:hint="default" w:ascii="Times New Roman" w:hAnsi="Times New Roman" w:eastAsia="宋体" w:cs="Times New Roman"/>
          <w:b/>
          <w:bCs/>
          <w:sz w:val="21"/>
          <w:szCs w:val="21"/>
          <w:shd w:val="clear" w:color="auto" w:fill="FFFFFF"/>
          <w:lang w:val="en-US" w:eastAsia="zh-CN"/>
        </w:rPr>
      </w:pPr>
    </w:p>
    <w:p w14:paraId="1F2AB74C">
      <w:pPr>
        <w:jc w:val="both"/>
        <w:textAlignment w:val="center"/>
        <w:rPr>
          <w:b/>
          <w:sz w:val="21"/>
          <w:szCs w:val="21"/>
        </w:rPr>
      </w:pPr>
    </w:p>
    <w:p w14:paraId="192475E2">
      <w:pPr>
        <w:jc w:val="both"/>
        <w:textAlignment w:val="center"/>
        <w:rPr>
          <w:b/>
          <w:sz w:val="21"/>
          <w:szCs w:val="21"/>
        </w:rPr>
      </w:pPr>
    </w:p>
    <w:p w14:paraId="7B06AD07">
      <w:pPr>
        <w:jc w:val="both"/>
        <w:textAlignment w:val="center"/>
        <w:rPr>
          <w:b/>
          <w:sz w:val="21"/>
          <w:szCs w:val="21"/>
        </w:rPr>
      </w:pPr>
    </w:p>
    <w:p w14:paraId="72378508">
      <w:pPr>
        <w:jc w:val="both"/>
        <w:textAlignment w:val="center"/>
        <w:rPr>
          <w:b/>
          <w:sz w:val="21"/>
          <w:szCs w:val="21"/>
        </w:rPr>
      </w:pPr>
    </w:p>
    <w:p w14:paraId="41D94BC0">
      <w:pPr>
        <w:jc w:val="both"/>
        <w:textAlignment w:val="center"/>
        <w:rPr>
          <w:b/>
          <w:sz w:val="21"/>
          <w:szCs w:val="21"/>
        </w:rPr>
      </w:pPr>
    </w:p>
    <w:p w14:paraId="737A755C">
      <w:pPr>
        <w:jc w:val="both"/>
        <w:textAlignment w:val="center"/>
        <w:rPr>
          <w:b/>
          <w:sz w:val="21"/>
          <w:szCs w:val="21"/>
        </w:rPr>
      </w:pPr>
    </w:p>
    <w:p w14:paraId="335379D5">
      <w:pPr>
        <w:jc w:val="both"/>
        <w:textAlignment w:val="center"/>
        <w:rPr>
          <w:b/>
          <w:sz w:val="21"/>
          <w:szCs w:val="21"/>
        </w:rPr>
      </w:pPr>
    </w:p>
    <w:p w14:paraId="3BB2300F">
      <w:pPr>
        <w:jc w:val="both"/>
        <w:textAlignment w:val="center"/>
        <w:rPr>
          <w:b/>
          <w:sz w:val="21"/>
          <w:szCs w:val="21"/>
        </w:rPr>
      </w:pPr>
    </w:p>
    <w:p w14:paraId="7F12A9B6">
      <w:pPr>
        <w:jc w:val="both"/>
        <w:textAlignment w:val="center"/>
        <w:rPr>
          <w:b/>
          <w:sz w:val="21"/>
          <w:szCs w:val="21"/>
        </w:rPr>
      </w:pPr>
    </w:p>
    <w:p w14:paraId="600380BE">
      <w:pPr>
        <w:jc w:val="center"/>
        <w:textAlignment w:val="center"/>
        <w:rPr>
          <w:b/>
          <w:sz w:val="21"/>
          <w:szCs w:val="21"/>
        </w:rPr>
      </w:pPr>
    </w:p>
    <w:p w14:paraId="5C07D421">
      <w:pPr>
        <w:spacing w:line="240" w:lineRule="auto"/>
        <w:rPr>
          <w:rFonts w:hint="default" w:ascii="宋体" w:hAnsi="宋体" w:cs="宋体"/>
          <w:sz w:val="21"/>
          <w:szCs w:val="21"/>
          <w:lang w:val="en-US" w:eastAsia="zh-CN"/>
        </w:rPr>
      </w:pPr>
      <w:bookmarkStart w:id="0" w:name="_GoBack"/>
      <w:bookmarkEnd w:id="0"/>
    </w:p>
    <w:sectPr>
      <w:headerReference r:id="rId5" w:type="default"/>
      <w:footerReference r:id="rId6" w:type="default"/>
      <w:pgSz w:w="20018" w:h="14178" w:orient="landscape"/>
      <w:pgMar w:top="1440" w:right="1080" w:bottom="1440" w:left="1080" w:header="851" w:footer="992" w:gutter="0"/>
      <w:pgNumType w:fmt="decimal" w:start="1"/>
      <w:cols w:equalWidth="0" w:num="2">
        <w:col w:w="8716" w:space="425"/>
        <w:col w:w="8716"/>
      </w:cols>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A016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0B0FD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0B0FD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B9A12">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zNzdiOTkxYWZmMDg3ZDBiNmNlMWY1ZjNmZjg2MzMifQ=="/>
  </w:docVars>
  <w:rsids>
    <w:rsidRoot w:val="00000000"/>
    <w:rsid w:val="0B07023E"/>
    <w:rsid w:val="0E0F3C39"/>
    <w:rsid w:val="13507D0C"/>
    <w:rsid w:val="19B5440A"/>
    <w:rsid w:val="21D56B3D"/>
    <w:rsid w:val="276133AB"/>
    <w:rsid w:val="315C7960"/>
    <w:rsid w:val="392E53D5"/>
    <w:rsid w:val="39734E59"/>
    <w:rsid w:val="3B2B155C"/>
    <w:rsid w:val="44023552"/>
    <w:rsid w:val="5857275C"/>
    <w:rsid w:val="587F0CCB"/>
    <w:rsid w:val="5D6928F0"/>
    <w:rsid w:val="5DB47718"/>
    <w:rsid w:val="61584C21"/>
    <w:rsid w:val="7465108D"/>
    <w:rsid w:val="7C107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pPr>
    <w:rPr>
      <w:rFonts w:ascii="Times New Roman" w:hAnsi="Times New Roman" w:eastAsia="宋体" w:cs="Times New Roman"/>
      <w:kern w:val="2"/>
      <w:sz w:val="21"/>
      <w:szCs w:val="22"/>
      <w:lang w:val="en-US" w:eastAsia="zh-CN" w:bidi="ar-SA"/>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line="600" w:lineRule="exact"/>
    </w:pPr>
    <w:rPr>
      <w:rFonts w:ascii="Times New Roman" w:hAnsi="Times New Roman"/>
      <w:sz w:val="18"/>
      <w:szCs w:val="24"/>
    </w:rPr>
  </w:style>
  <w:style w:type="paragraph" w:styleId="3">
    <w:name w:val="Plain Text"/>
    <w:basedOn w:val="1"/>
    <w:autoRedefine/>
    <w:qFormat/>
    <w:uiPriority w:val="0"/>
    <w:rPr>
      <w:rFonts w:ascii="宋体" w:hAnsi="Courier New" w:cs="Courier New"/>
      <w:szCs w:val="21"/>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Subtitle"/>
    <w:basedOn w:val="1"/>
    <w:next w:val="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rFonts w:ascii="Times New Roman" w:hAnsi="Times New Roman" w:eastAsia="宋体" w:cs="Times New Roman"/>
      <w:b/>
      <w:sz w:val="21"/>
    </w:rPr>
  </w:style>
  <w:style w:type="paragraph" w:customStyle="1" w:styleId="12">
    <w:name w:val="正文1"/>
    <w:qFormat/>
    <w:uiPriority w:val="0"/>
    <w:pPr>
      <w:spacing w:line="300" w:lineRule="auto"/>
    </w:pPr>
    <w:rPr>
      <w:rFonts w:ascii="Times New Roman" w:hAnsi="Times New Roman" w:eastAsia="宋体" w:cs="Times New Roman"/>
      <w:szCs w:val="21"/>
      <w:lang w:val="en-US" w:eastAsia="zh-CN" w:bidi="ar-SA"/>
    </w:rPr>
  </w:style>
  <w:style w:type="paragraph" w:customStyle="1" w:styleId="13">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unhideWhenUsed/>
    <w:qFormat/>
    <w:uiPriority w:val="34"/>
    <w:pPr>
      <w:ind w:firstLine="420" w:firstLineChars="200"/>
    </w:pPr>
  </w:style>
  <w:style w:type="paragraph" w:customStyle="1" w:styleId="15">
    <w:name w:val="Normal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7153</Words>
  <Characters>7539</Characters>
  <Lines>0</Lines>
  <Paragraphs>0</Paragraphs>
  <TotalTime>6</TotalTime>
  <ScaleCrop>false</ScaleCrop>
  <LinksUpToDate>false</LinksUpToDate>
  <CharactersWithSpaces>7708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2024-07-12T00:38:00Z</dcterms:created>
  <dc:creator>Administrator</dc:creator>
  <cp:lastModifiedBy>林垂明</cp:lastModifiedBy>
  <dcterms:modified xsi:type="dcterms:W3CDTF">2024-10-25T13:34:27Z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F25CE114B2A6405989913FEE4F374F9E_13</vt:lpwstr>
  </property>
</Properties>
</file>